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149" w:rsidRDefault="0046486C">
      <w:pPr>
        <w:suppressLineNumbers/>
        <w:suppressAutoHyphens/>
        <w:spacing w:after="0" w:line="240" w:lineRule="auto"/>
        <w:ind w:left="567" w:hanging="567"/>
        <w:jc w:val="right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Zapytanie ofertowe </w:t>
      </w:r>
    </w:p>
    <w:p w:rsidR="00451149" w:rsidRDefault="00451149">
      <w:pPr>
        <w:suppressAutoHyphens/>
        <w:spacing w:after="0" w:line="240" w:lineRule="auto"/>
        <w:ind w:right="6"/>
        <w:rPr>
          <w:rFonts w:ascii="Times New Roman" w:eastAsia="Times New Roman" w:hAnsi="Times New Roman" w:cs="Times New Roman"/>
          <w:sz w:val="24"/>
        </w:rPr>
      </w:pPr>
    </w:p>
    <w:p w:rsidR="00451149" w:rsidRDefault="00FD330E">
      <w:pPr>
        <w:suppressAutoHyphens/>
        <w:spacing w:after="0" w:line="240" w:lineRule="auto"/>
        <w:ind w:right="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Zespół Szkolno-Przedszkolny</w:t>
      </w:r>
      <w:r w:rsidR="0046486C">
        <w:rPr>
          <w:rFonts w:ascii="Times New Roman" w:eastAsia="Times New Roman" w:hAnsi="Times New Roman" w:cs="Times New Roman"/>
          <w:sz w:val="24"/>
        </w:rPr>
        <w:t xml:space="preserve"> </w:t>
      </w:r>
      <w:r w:rsidR="0046486C">
        <w:rPr>
          <w:rFonts w:ascii="Times New Roman" w:eastAsia="Times New Roman" w:hAnsi="Times New Roman" w:cs="Times New Roman"/>
          <w:sz w:val="24"/>
        </w:rPr>
        <w:tab/>
      </w:r>
      <w:r w:rsidR="0046486C">
        <w:rPr>
          <w:rFonts w:ascii="Times New Roman" w:eastAsia="Times New Roman" w:hAnsi="Times New Roman" w:cs="Times New Roman"/>
          <w:sz w:val="24"/>
        </w:rPr>
        <w:tab/>
      </w:r>
      <w:r w:rsidR="0046486C">
        <w:rPr>
          <w:rFonts w:ascii="Times New Roman" w:eastAsia="Times New Roman" w:hAnsi="Times New Roman" w:cs="Times New Roman"/>
          <w:sz w:val="24"/>
        </w:rPr>
        <w:tab/>
      </w:r>
      <w:r w:rsidR="0046486C">
        <w:rPr>
          <w:rFonts w:ascii="Times New Roman" w:eastAsia="Times New Roman" w:hAnsi="Times New Roman" w:cs="Times New Roman"/>
          <w:sz w:val="24"/>
        </w:rPr>
        <w:tab/>
      </w:r>
      <w:r w:rsidR="0046486C">
        <w:rPr>
          <w:rFonts w:ascii="Times New Roman" w:eastAsia="Times New Roman" w:hAnsi="Times New Roman" w:cs="Times New Roman"/>
          <w:sz w:val="24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4"/>
        </w:rPr>
        <w:t>Rybnik</w:t>
      </w:r>
      <w:r w:rsidR="0046486C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24</w:t>
      </w:r>
      <w:r w:rsidR="0046486C">
        <w:rPr>
          <w:rFonts w:ascii="Times New Roman" w:eastAsia="Times New Roman" w:hAnsi="Times New Roman" w:cs="Times New Roman"/>
          <w:sz w:val="24"/>
        </w:rPr>
        <w:t>.11.2021r.</w:t>
      </w:r>
    </w:p>
    <w:p w:rsidR="00451149" w:rsidRDefault="00FD330E">
      <w:pPr>
        <w:suppressAutoHyphens/>
        <w:spacing w:after="0" w:line="240" w:lineRule="auto"/>
        <w:ind w:right="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 Oddziałami Integracyjnymi nr 1 w Rybniku</w:t>
      </w:r>
    </w:p>
    <w:p w:rsidR="00451149" w:rsidRDefault="00FD330E">
      <w:pPr>
        <w:suppressAutoHyphens/>
        <w:spacing w:after="0" w:line="240" w:lineRule="auto"/>
        <w:ind w:right="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44-207 Rybnik ul. Gliwicka 105</w:t>
      </w:r>
    </w:p>
    <w:p w:rsidR="00451149" w:rsidRDefault="0046486C">
      <w:pPr>
        <w:suppressAutoHyphens/>
        <w:spacing w:after="0" w:line="240" w:lineRule="auto"/>
        <w:ind w:right="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NIP: </w:t>
      </w:r>
      <w:r w:rsidR="00FD330E">
        <w:rPr>
          <w:rFonts w:ascii="Times New Roman" w:eastAsia="Times New Roman" w:hAnsi="Times New Roman" w:cs="Times New Roman"/>
          <w:sz w:val="24"/>
        </w:rPr>
        <w:t>642-314-87-47</w:t>
      </w:r>
    </w:p>
    <w:p w:rsidR="00451149" w:rsidRDefault="00FD330E">
      <w:pPr>
        <w:suppressAutoHyphens/>
        <w:spacing w:after="0" w:line="240" w:lineRule="auto"/>
        <w:ind w:right="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REGON: 241809054</w:t>
      </w:r>
    </w:p>
    <w:p w:rsidR="00451149" w:rsidRDefault="00FD330E">
      <w:pPr>
        <w:suppressAutoHyphens/>
        <w:spacing w:after="0" w:line="240" w:lineRule="auto"/>
        <w:ind w:right="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Tel. 32 42 46 799</w:t>
      </w:r>
    </w:p>
    <w:p w:rsidR="00451149" w:rsidRDefault="00451149">
      <w:pPr>
        <w:suppressAutoHyphens/>
        <w:spacing w:after="0" w:line="240" w:lineRule="auto"/>
        <w:ind w:right="6"/>
        <w:rPr>
          <w:rFonts w:ascii="Times New Roman" w:eastAsia="Times New Roman" w:hAnsi="Times New Roman" w:cs="Times New Roman"/>
          <w:sz w:val="24"/>
        </w:rPr>
      </w:pPr>
    </w:p>
    <w:p w:rsidR="00451149" w:rsidRDefault="00451149">
      <w:pPr>
        <w:suppressLineNumbers/>
        <w:suppressAutoHyphens/>
        <w:spacing w:after="0" w:line="240" w:lineRule="auto"/>
        <w:ind w:hanging="567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451149" w:rsidRDefault="00451149">
      <w:pPr>
        <w:suppressLineNumbers/>
        <w:suppressAutoHyphens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451149" w:rsidRDefault="00451149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</w:rPr>
      </w:pPr>
    </w:p>
    <w:p w:rsidR="00451149" w:rsidRDefault="00451149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sz w:val="24"/>
        </w:rPr>
      </w:pPr>
    </w:p>
    <w:p w:rsidR="00451149" w:rsidRDefault="0046486C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Zapytanie ofertowe nr 1/2021</w:t>
      </w:r>
    </w:p>
    <w:p w:rsidR="00451149" w:rsidRDefault="0046486C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Na realizację zamówienia poniżej kwoty, której wartość nie przekracza równowartości kwoty wskazanej w art. 2 ust. 1 pkt. 1 ust PZP na </w:t>
      </w:r>
      <w:r>
        <w:rPr>
          <w:rFonts w:ascii="Times New Roman" w:eastAsia="Times New Roman" w:hAnsi="Times New Roman" w:cs="Times New Roman"/>
          <w:b/>
          <w:sz w:val="24"/>
        </w:rPr>
        <w:t xml:space="preserve">zakup i dostawę: materiałów, wyposażenia i pomocy dydaktycznych w ramach programu Laboratoria Przyszłości do </w:t>
      </w:r>
      <w:r w:rsidR="00FD330E">
        <w:rPr>
          <w:rFonts w:ascii="Times New Roman" w:eastAsia="Times New Roman" w:hAnsi="Times New Roman" w:cs="Times New Roman"/>
          <w:b/>
          <w:sz w:val="24"/>
        </w:rPr>
        <w:t>Zespołu Szkolno-Przedszkolnego z Oddziałami Integracyjnymi nr 1 w Rybniku</w:t>
      </w:r>
      <w:r>
        <w:rPr>
          <w:rFonts w:ascii="Times New Roman" w:eastAsia="Times New Roman" w:hAnsi="Times New Roman" w:cs="Times New Roman"/>
          <w:b/>
          <w:sz w:val="24"/>
        </w:rPr>
        <w:t>.</w:t>
      </w:r>
    </w:p>
    <w:p w:rsidR="00451149" w:rsidRDefault="00451149">
      <w:pPr>
        <w:tabs>
          <w:tab w:val="left" w:pos="0"/>
          <w:tab w:val="left" w:pos="851"/>
        </w:tabs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sz w:val="24"/>
        </w:rPr>
      </w:pPr>
    </w:p>
    <w:p w:rsidR="00451149" w:rsidRDefault="004648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Postępowanie prowadzone jest w związku z obowiązującymi dokumentami: ustawą o finansach publicznych, w oparciu o „Regulaminu udzielania zamówień publicznych, których wartość nie przekracza równowartości kwoty wskazanej w art. 2 ust. 1 pkt 1 ustawy Prawo zamówień publicznych”.</w:t>
      </w:r>
    </w:p>
    <w:p w:rsidR="00451149" w:rsidRDefault="00451149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</w:rPr>
      </w:pPr>
    </w:p>
    <w:p w:rsidR="00451149" w:rsidRDefault="0046486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       OPIS PRZEDMIOTU ZAMÓWIENIA</w:t>
      </w:r>
    </w:p>
    <w:p w:rsidR="00451149" w:rsidRDefault="00451149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</w:rPr>
      </w:pPr>
    </w:p>
    <w:p w:rsidR="00451149" w:rsidRDefault="0046486C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Przedmiotem zamówienia są: </w:t>
      </w:r>
      <w:r>
        <w:rPr>
          <w:rFonts w:ascii="Times New Roman" w:eastAsia="Times New Roman" w:hAnsi="Times New Roman" w:cs="Times New Roman"/>
          <w:b/>
          <w:sz w:val="24"/>
        </w:rPr>
        <w:t>zakup i dostawa: materiałów, wyposażenia i pomocy dydaktycznych w ramach programu Laboratoria Przyszłości</w:t>
      </w:r>
      <w:r>
        <w:rPr>
          <w:rFonts w:ascii="Times New Roman" w:eastAsia="Times New Roman" w:hAnsi="Times New Roman" w:cs="Times New Roman"/>
          <w:sz w:val="24"/>
        </w:rPr>
        <w:t xml:space="preserve"> do,</w:t>
      </w:r>
      <w:r w:rsidR="00FD330E" w:rsidRPr="00FD330E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FD330E" w:rsidRPr="00FD330E">
        <w:rPr>
          <w:rFonts w:ascii="Times New Roman" w:eastAsia="Times New Roman" w:hAnsi="Times New Roman" w:cs="Times New Roman"/>
          <w:sz w:val="24"/>
        </w:rPr>
        <w:t>Zespołu Szkolno-Przedszkolnego z Oddziałami Integracyjnymi nr 1 w Rybniku</w:t>
      </w:r>
      <w:r>
        <w:rPr>
          <w:rFonts w:ascii="Times New Roman" w:eastAsia="Times New Roman" w:hAnsi="Times New Roman" w:cs="Times New Roman"/>
          <w:b/>
          <w:sz w:val="24"/>
        </w:rPr>
        <w:t>.</w:t>
      </w:r>
    </w:p>
    <w:p w:rsidR="00451149" w:rsidRDefault="004511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51149" w:rsidRDefault="0046486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II      TERMIN WYKONANIA ZAMÓWIENIA</w:t>
      </w:r>
    </w:p>
    <w:p w:rsidR="00451149" w:rsidRDefault="00451149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51149" w:rsidRDefault="0046486C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</w:t>
      </w:r>
      <w:r>
        <w:rPr>
          <w:rFonts w:ascii="Times New Roman" w:eastAsia="Times New Roman" w:hAnsi="Times New Roman" w:cs="Times New Roman"/>
          <w:sz w:val="24"/>
        </w:rPr>
        <w:tab/>
        <w:t xml:space="preserve">Ustala się termin wykonania zamówienia do  </w:t>
      </w:r>
      <w:r w:rsidR="00272187">
        <w:rPr>
          <w:rFonts w:ascii="Times New Roman" w:eastAsia="Times New Roman" w:hAnsi="Times New Roman" w:cs="Times New Roman"/>
          <w:sz w:val="24"/>
        </w:rPr>
        <w:t>15</w:t>
      </w:r>
      <w:r>
        <w:rPr>
          <w:rFonts w:ascii="Times New Roman" w:eastAsia="Times New Roman" w:hAnsi="Times New Roman" w:cs="Times New Roman"/>
          <w:sz w:val="24"/>
        </w:rPr>
        <w:t xml:space="preserve"> grudnia 2021 r. </w:t>
      </w:r>
    </w:p>
    <w:p w:rsidR="00451149" w:rsidRDefault="00451149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</w:rPr>
      </w:pPr>
    </w:p>
    <w:p w:rsidR="00451149" w:rsidRDefault="0046486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III    WYKAZ DOKUMENTÓW I OŚWIADCZEŃ, KTÓRE NALEŻY ZAŁĄCZYĆ DO OFERTY.</w:t>
      </w:r>
    </w:p>
    <w:p w:rsidR="00451149" w:rsidRDefault="0045114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51149" w:rsidRDefault="004648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 celu wykazania się przez wykonawcę spełnianiem warunków udziału w postępowaniu do oferty załączyć należy:</w:t>
      </w:r>
    </w:p>
    <w:p w:rsidR="00451149" w:rsidRDefault="0046486C">
      <w:pPr>
        <w:numPr>
          <w:ilvl w:val="0"/>
          <w:numId w:val="1"/>
        </w:numPr>
        <w:tabs>
          <w:tab w:val="left" w:pos="2160"/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Oświadczenie o braku podstaw do wykluczenia i spełniania warunków udziału w postępowaniu.</w:t>
      </w:r>
    </w:p>
    <w:p w:rsidR="00451149" w:rsidRDefault="00451149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</w:rPr>
      </w:pPr>
    </w:p>
    <w:p w:rsidR="00451149" w:rsidRDefault="0046486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IV     OPIS SPOSOBU PRZYGOTOWANIA OFERTY.</w:t>
      </w:r>
    </w:p>
    <w:p w:rsidR="00451149" w:rsidRDefault="00451149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51149" w:rsidRDefault="0046486C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Oferta powinna zostać sporządzona zgodnie ze wzorem stanowiącym załącznik nr 1 do zapytania ofertowego oraz podpisana przez osobę/y uprawnioną/e do reprezentacji wykonawcy wraz z uzupełnionym załącznikiem nr 3 do zapytania ofertowego.</w:t>
      </w:r>
    </w:p>
    <w:p w:rsidR="00451149" w:rsidRDefault="0046486C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Postępowanie prowadzone jest w języku polskim. Wszelkie dokumenty składane w trakcie postępowania sporządzone w języku obcym należy składać wraz z tłumaczeniem na język polski.</w:t>
      </w:r>
    </w:p>
    <w:p w:rsidR="00451149" w:rsidRDefault="0046486C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Dokumenty są składana w formie oryginału lub kopi poświadczonej za zgodność oryginałem przez wykonawcę.</w:t>
      </w:r>
    </w:p>
    <w:p w:rsidR="00451149" w:rsidRDefault="0046486C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Wszelkie miejsca w ofercie, w których wykonawca naniósł poprawki lub zmiany wpisanej przez siebie treści muszą być parafowane przez osobę uprawnioną do reprezentacji wykonawcy.</w:t>
      </w:r>
    </w:p>
    <w:p w:rsidR="00451149" w:rsidRDefault="0046486C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Wynagrodzenie należne wykonawcy będzie wynagrodzeniem ryczałtowym/ kosztorysowym.*</w:t>
      </w:r>
    </w:p>
    <w:p w:rsidR="00451149" w:rsidRDefault="0046486C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Wykonawcy będą związani ofertą przez okres 30 dni. Bieg terminu związania ofertą rozpoczyna się z upływem terminu składania ofert. Jeżeli wykonawca, którego oferta została wybrana jako najkorzystniejsza, uchyla się od zawarciu mowy w sprawie zamówienia, zamawiający może wybrać ofertę najkorzystniejszą spośród pozostałych ofert.</w:t>
      </w:r>
    </w:p>
    <w:p w:rsidR="00451149" w:rsidRDefault="0046486C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Zamawiający w prowadzonym postępowaniu o udzielenie zamówienia publicznego najpierw dokonuje oceny ofert, a następnie bada, czy wykonawca, którego oferta została oceniona jako najkorzystniejsza, spełnia warunki udziału w postępowaniu.</w:t>
      </w:r>
    </w:p>
    <w:p w:rsidR="00451149" w:rsidRDefault="0046486C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Zamawiający może zamknąć postępowanie bez wybrania żadnej oferty w przypadku, gdy żadna ze złożonych ofert nie odpowiada warunkom określonym przez zamawiającego. </w:t>
      </w:r>
    </w:p>
    <w:p w:rsidR="00451149" w:rsidRDefault="0046486C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Zamawiający zastrzega sobie prawo do unieważnienia postępowania bez podawania przyczyn.</w:t>
      </w:r>
    </w:p>
    <w:p w:rsidR="00451149" w:rsidRDefault="0046486C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Oferty złożone po terminie nie będą rozpatrywane.</w:t>
      </w:r>
    </w:p>
    <w:p w:rsidR="00451149" w:rsidRDefault="0046486C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Wykonawcy wspólnie ubiegający się o udzielenie zamówienia zobowiązani są ustanowić Pełnomocnika do reprezentowania ich w postępowaniu o udzielenie zamówienia publicznego albo reprezentowania w postępowaniu i zawarcia umowy w sprawie zamówienia. Przyjmuje się, że pełnomocnictwo do podpisania oferty obejmuje pełnomocnictwo</w:t>
      </w:r>
      <w:r>
        <w:rPr>
          <w:rFonts w:ascii="Times New Roman" w:eastAsia="Times New Roman" w:hAnsi="Times New Roman" w:cs="Times New Roman"/>
          <w:sz w:val="24"/>
        </w:rPr>
        <w:t xml:space="preserve"> do poświadczenia za zgodność z oryginałem wszystkich dokumentów załączonych do oferty. Pełnomocnictwo należy przedstawić w oryginale lub </w:t>
      </w:r>
      <w:r>
        <w:rPr>
          <w:rFonts w:ascii="Times New Roman" w:eastAsia="Times New Roman" w:hAnsi="Times New Roman" w:cs="Times New Roman"/>
          <w:color w:val="000000"/>
          <w:sz w:val="24"/>
        </w:rPr>
        <w:t>kopii poświadczonej  notarialnie.</w:t>
      </w:r>
    </w:p>
    <w:p w:rsidR="00451149" w:rsidRDefault="00451149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</w:rPr>
      </w:pPr>
    </w:p>
    <w:p w:rsidR="00451149" w:rsidRDefault="0046486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V        SPOSÓB OBLICZENIA CENY.</w:t>
      </w:r>
    </w:p>
    <w:p w:rsidR="00451149" w:rsidRDefault="00451149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51149" w:rsidRDefault="0046486C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Cena oferty powinna zawierać wszystkie zobowiązania (koszty) niezbędne do prawidłowego wykonania zamówienia, musi być podana cyfrowo i słownie, z wyodrębnieniem należnego podatku VAT z dokładnością do dwóch miejsc po przecinku. </w:t>
      </w:r>
    </w:p>
    <w:p w:rsidR="00451149" w:rsidRDefault="0046486C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Wykonawca określi wartość oferty w uwzględnieniem wszystkich kosztów niezbędnych do prawidłowego zrealizowania zamówienia wynikających wprost z zapytania ofertowego oraz załączników do zapytania oraz ujmie wszystkie inne koszty i składniki w nich nie zawarte, a bez których nie można wykonać zamówienia. </w:t>
      </w:r>
    </w:p>
    <w:p w:rsidR="00451149" w:rsidRDefault="0046486C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Wykonawca zobowiązany jest do uzyskania wszelkich niezbędnych informacji, które mogą być konieczne do prawidłowej wyceny przedmiotu zamówienia i zawarcia umowy, gdyż wyklucza się możliwość roszczeń wykonawcy związanych z błędnym skalkulowaniem ceny lub pominięciem elementów niezbędnych do prawidłowego wykonania zamówienia. </w:t>
      </w:r>
    </w:p>
    <w:p w:rsidR="00451149" w:rsidRDefault="0046486C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Cena określona w ofercie powinna obejmować wszystkie koszty niezbędne do prawidłowej realizacji przedmiotu zamówienia w tym upusty i rabaty.</w:t>
      </w:r>
    </w:p>
    <w:p w:rsidR="00451149" w:rsidRDefault="0046486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VI     OPIS KRYTERIÓW, KTÓRYMI ZAMAWIAJĄCY BĘDZIE SIĘ KIEROWAŁ PRZY WYBIORZE OFERTTY.</w:t>
      </w:r>
    </w:p>
    <w:p w:rsidR="00451149" w:rsidRDefault="0046486C">
      <w:pPr>
        <w:numPr>
          <w:ilvl w:val="0"/>
          <w:numId w:val="4"/>
        </w:numPr>
        <w:tabs>
          <w:tab w:val="left" w:pos="567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Przy ocenie ważnych ofert zamawiający będzie się kierował  następującym kryterium: </w:t>
      </w:r>
    </w:p>
    <w:p w:rsidR="00451149" w:rsidRDefault="0046486C">
      <w:pPr>
        <w:tabs>
          <w:tab w:val="left" w:pos="567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Cena - 100%</w:t>
      </w:r>
    </w:p>
    <w:p w:rsidR="00451149" w:rsidRDefault="00451149">
      <w:pPr>
        <w:suppressAutoHyphens/>
        <w:spacing w:after="0" w:line="240" w:lineRule="auto"/>
        <w:ind w:left="420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451149" w:rsidRDefault="0046486C">
      <w:pPr>
        <w:suppressAutoHyphens/>
        <w:spacing w:after="0" w:line="240" w:lineRule="auto"/>
        <w:ind w:left="420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C=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Cn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>/Cbx100x______%</w:t>
      </w:r>
    </w:p>
    <w:p w:rsidR="00451149" w:rsidRDefault="00451149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451149" w:rsidRDefault="0046486C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gdzie:</w:t>
      </w:r>
    </w:p>
    <w:p w:rsidR="00451149" w:rsidRDefault="0046486C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ab/>
        <w:t>C     – ilość punktów przyznana danej ofercie w kryterium cena</w:t>
      </w:r>
    </w:p>
    <w:p w:rsidR="00451149" w:rsidRDefault="0046486C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vertAlign w:val="subscript"/>
        </w:rPr>
        <w:t>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   – oferowana najniższa cena oferty</w:t>
      </w:r>
    </w:p>
    <w:p w:rsidR="00451149" w:rsidRDefault="0046486C">
      <w:pPr>
        <w:suppressAutoHyphens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vertAlign w:val="subscript"/>
        </w:rPr>
        <w:t>b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   – oferowana cena w badanej ofercie</w:t>
      </w:r>
    </w:p>
    <w:p w:rsidR="00451149" w:rsidRDefault="0046486C">
      <w:pPr>
        <w:numPr>
          <w:ilvl w:val="0"/>
          <w:numId w:val="5"/>
        </w:numPr>
        <w:suppressAutoHyphens/>
        <w:spacing w:after="120" w:line="240" w:lineRule="auto"/>
        <w:ind w:left="1047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 wskaźnik stały</w:t>
      </w:r>
    </w:p>
    <w:p w:rsidR="00451149" w:rsidRDefault="0046486C">
      <w:pPr>
        <w:tabs>
          <w:tab w:val="left" w:pos="567"/>
        </w:tabs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 xml:space="preserve">  Inne kryteria – 0 %*</w:t>
      </w:r>
    </w:p>
    <w:p w:rsidR="00451149" w:rsidRDefault="00451149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</w:rPr>
      </w:pPr>
    </w:p>
    <w:p w:rsidR="00451149" w:rsidRDefault="0046486C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Maksymalna ilość możliwych do uzyskania punków wynosi 100. Wszystkie obliczenia będą dokonywane z dokładności do dwóch miejsc po przecinku. Zamawiający przyzna zamówienia wykonawcy, który zdobędzie najwyższą ilość punków.</w:t>
      </w:r>
    </w:p>
    <w:p w:rsidR="00451149" w:rsidRDefault="00451149">
      <w:pPr>
        <w:tabs>
          <w:tab w:val="left" w:pos="567"/>
        </w:tabs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sz w:val="24"/>
        </w:rPr>
      </w:pPr>
    </w:p>
    <w:p w:rsidR="00451149" w:rsidRDefault="0046486C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VII     MIEJSCE ORAZ TERMIN SKŁADANIA OFERT.</w:t>
      </w:r>
    </w:p>
    <w:p w:rsidR="00FD330E" w:rsidRPr="00FD330E" w:rsidRDefault="0046486C" w:rsidP="00FD330E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FD330E">
        <w:rPr>
          <w:rFonts w:ascii="Times New Roman" w:eastAsia="Times New Roman" w:hAnsi="Times New Roman" w:cs="Times New Roman"/>
          <w:sz w:val="24"/>
        </w:rPr>
        <w:t xml:space="preserve">Ofertę zapakowaną i oznaczoną zgodnie z punktem 5 należy dostarczyć do siedziby zamawiającego tj. </w:t>
      </w:r>
      <w:r w:rsidR="00FD330E">
        <w:rPr>
          <w:rFonts w:ascii="Times New Roman" w:eastAsia="Times New Roman" w:hAnsi="Times New Roman" w:cs="Times New Roman"/>
          <w:sz w:val="24"/>
        </w:rPr>
        <w:t>Zespó</w:t>
      </w:r>
      <w:r w:rsidR="00FD330E" w:rsidRPr="00FD330E">
        <w:rPr>
          <w:rFonts w:ascii="Times New Roman" w:eastAsia="Times New Roman" w:hAnsi="Times New Roman" w:cs="Times New Roman"/>
          <w:sz w:val="24"/>
        </w:rPr>
        <w:t>ł</w:t>
      </w:r>
      <w:r w:rsidR="00FD330E">
        <w:rPr>
          <w:rFonts w:ascii="Times New Roman" w:eastAsia="Times New Roman" w:hAnsi="Times New Roman" w:cs="Times New Roman"/>
          <w:sz w:val="24"/>
        </w:rPr>
        <w:t xml:space="preserve"> Szkolno-Przedszkolny</w:t>
      </w:r>
      <w:r w:rsidR="00FD330E" w:rsidRPr="00FD330E">
        <w:rPr>
          <w:rFonts w:ascii="Times New Roman" w:eastAsia="Times New Roman" w:hAnsi="Times New Roman" w:cs="Times New Roman"/>
          <w:sz w:val="24"/>
        </w:rPr>
        <w:t xml:space="preserve"> z Oddziałami Integracyjnymi nr 1 w Rybniku</w:t>
      </w:r>
      <w:r w:rsidR="00FD330E">
        <w:rPr>
          <w:rFonts w:ascii="Times New Roman" w:eastAsia="Times New Roman" w:hAnsi="Times New Roman" w:cs="Times New Roman"/>
          <w:sz w:val="24"/>
        </w:rPr>
        <w:t xml:space="preserve"> ul. Gliwicka 105 44-207 Rybnik</w:t>
      </w:r>
    </w:p>
    <w:p w:rsidR="00451149" w:rsidRPr="00FD330E" w:rsidRDefault="0046486C" w:rsidP="00FD330E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 w:rsidRPr="00FD330E">
        <w:rPr>
          <w:rFonts w:ascii="Times New Roman" w:eastAsia="Times New Roman" w:hAnsi="Times New Roman" w:cs="Times New Roman"/>
          <w:sz w:val="24"/>
        </w:rPr>
        <w:t xml:space="preserve">Termin składania ofert upływa dnia </w:t>
      </w:r>
      <w:r w:rsidR="00FD330E">
        <w:rPr>
          <w:rFonts w:ascii="Times New Roman" w:eastAsia="Times New Roman" w:hAnsi="Times New Roman" w:cs="Times New Roman"/>
          <w:sz w:val="24"/>
        </w:rPr>
        <w:t>03</w:t>
      </w:r>
      <w:r w:rsidRPr="00FD330E">
        <w:rPr>
          <w:rFonts w:ascii="Times New Roman" w:eastAsia="Times New Roman" w:hAnsi="Times New Roman" w:cs="Times New Roman"/>
          <w:sz w:val="24"/>
        </w:rPr>
        <w:t>.1</w:t>
      </w:r>
      <w:r w:rsidR="00FD330E">
        <w:rPr>
          <w:rFonts w:ascii="Times New Roman" w:eastAsia="Times New Roman" w:hAnsi="Times New Roman" w:cs="Times New Roman"/>
          <w:sz w:val="24"/>
        </w:rPr>
        <w:t>2</w:t>
      </w:r>
      <w:r w:rsidRPr="00FD330E">
        <w:rPr>
          <w:rFonts w:ascii="Times New Roman" w:eastAsia="Times New Roman" w:hAnsi="Times New Roman" w:cs="Times New Roman"/>
          <w:sz w:val="24"/>
        </w:rPr>
        <w:t>.2021r. godz. 14:00;</w:t>
      </w:r>
    </w:p>
    <w:p w:rsidR="00451149" w:rsidRDefault="0046486C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Oferty złożone po terminie, określonym w ust. 2 nie będą rozpatrywane.</w:t>
      </w:r>
    </w:p>
    <w:p w:rsidR="00451149" w:rsidRDefault="0046486C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Wykonawca może złożyć tylko 1 ofertę, ponosząc koszty jej przygotowanie i złożenia.</w:t>
      </w:r>
    </w:p>
    <w:p w:rsidR="00451149" w:rsidRDefault="0046486C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Ofertę należy złożyć pod rygorem nieważności w formie pisemnej w zamkniętej kopercie, gwarantującej zachowanie poufności i jej nienaruszalności do terminu otwarcia ofert. Zamawiający nie dopuszcza złożenia oferty w formie elektronicznej. </w:t>
      </w:r>
    </w:p>
    <w:p w:rsidR="00451149" w:rsidRDefault="0046486C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Koperta powinna zostać oznakowana w następujący sposób:</w:t>
      </w:r>
    </w:p>
    <w:p w:rsidR="00451149" w:rsidRDefault="0045114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542" w:type="dxa"/>
        <w:tblCellMar>
          <w:left w:w="10" w:type="dxa"/>
          <w:right w:w="10" w:type="dxa"/>
        </w:tblCellMar>
        <w:tblLook w:val="0000"/>
      </w:tblPr>
      <w:tblGrid>
        <w:gridCol w:w="8746"/>
      </w:tblGrid>
      <w:tr w:rsidR="00451149">
        <w:trPr>
          <w:trHeight w:val="1"/>
        </w:trPr>
        <w:tc>
          <w:tcPr>
            <w:tcW w:w="8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left w:w="108" w:type="dxa"/>
              <w:right w:w="108" w:type="dxa"/>
            </w:tcMar>
          </w:tcPr>
          <w:p w:rsidR="00FD330E" w:rsidRDefault="002F48DE" w:rsidP="00FD33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Zespó</w:t>
            </w:r>
            <w:r w:rsidR="00FD330E">
              <w:rPr>
                <w:rFonts w:ascii="Times New Roman" w:eastAsia="Times New Roman" w:hAnsi="Times New Roman" w:cs="Times New Roman"/>
                <w:b/>
                <w:sz w:val="24"/>
              </w:rPr>
              <w:t>ł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Szkolno-Przedszkolny</w:t>
            </w:r>
            <w:r w:rsidR="00FD330E">
              <w:rPr>
                <w:rFonts w:ascii="Times New Roman" w:eastAsia="Times New Roman" w:hAnsi="Times New Roman" w:cs="Times New Roman"/>
                <w:b/>
                <w:sz w:val="24"/>
              </w:rPr>
              <w:t xml:space="preserve"> z Oddziałami Integracyjnymi nr 1 w Rybniku.</w:t>
            </w:r>
          </w:p>
          <w:p w:rsidR="00451149" w:rsidRDefault="0046486C">
            <w:pPr>
              <w:tabs>
                <w:tab w:val="left" w:pos="567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451149" w:rsidRDefault="00451149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</w:rPr>
      </w:pPr>
    </w:p>
    <w:p w:rsidR="00451149" w:rsidRDefault="0046486C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oraz napis:</w:t>
      </w:r>
    </w:p>
    <w:p w:rsidR="00451149" w:rsidRDefault="00451149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542" w:type="dxa"/>
        <w:tblCellMar>
          <w:left w:w="10" w:type="dxa"/>
          <w:right w:w="10" w:type="dxa"/>
        </w:tblCellMar>
        <w:tblLook w:val="0000"/>
      </w:tblPr>
      <w:tblGrid>
        <w:gridCol w:w="8746"/>
      </w:tblGrid>
      <w:tr w:rsidR="00451149">
        <w:trPr>
          <w:trHeight w:val="1"/>
        </w:trPr>
        <w:tc>
          <w:tcPr>
            <w:tcW w:w="8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left w:w="108" w:type="dxa"/>
              <w:right w:w="108" w:type="dxa"/>
            </w:tcMar>
          </w:tcPr>
          <w:p w:rsidR="00451149" w:rsidRDefault="00464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Oferta w postępowaniu na</w:t>
            </w:r>
          </w:p>
          <w:p w:rsidR="00451149" w:rsidRDefault="00464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Zakup i dostawę materiałów, wyposażenia i pomocy dydaktycznych w ramach programu Laboratoria Przyszłości </w:t>
            </w:r>
          </w:p>
          <w:p w:rsidR="00451149" w:rsidRDefault="00464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Nr postępowania 1/2021</w:t>
            </w:r>
          </w:p>
          <w:p w:rsidR="00451149" w:rsidRDefault="0046486C" w:rsidP="00411D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Nie otwierać przez dniem 0</w:t>
            </w:r>
            <w:r w:rsidR="002F48DE">
              <w:rPr>
                <w:rFonts w:ascii="Times New Roman" w:eastAsia="Times New Roman" w:hAnsi="Times New Roman" w:cs="Times New Roman"/>
                <w:sz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</w:rPr>
              <w:t>.1</w:t>
            </w:r>
            <w:r w:rsidR="002F48DE"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>.2021r., godz. 1</w:t>
            </w:r>
            <w:r w:rsidR="00411D53"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>:00</w:t>
            </w:r>
          </w:p>
        </w:tc>
      </w:tr>
    </w:tbl>
    <w:p w:rsidR="00451149" w:rsidRDefault="004511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51149" w:rsidRDefault="0046486C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7. </w:t>
      </w:r>
      <w:r>
        <w:rPr>
          <w:rFonts w:ascii="Times New Roman" w:eastAsia="Times New Roman" w:hAnsi="Times New Roman" w:cs="Times New Roman"/>
          <w:sz w:val="24"/>
        </w:rPr>
        <w:tab/>
        <w:t>Koperta powinna także zawierać nazwę i adres wykonawcy (dopuszcza się pieczątkę wykonawcy).</w:t>
      </w:r>
    </w:p>
    <w:p w:rsidR="00451149" w:rsidRDefault="0046486C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8. </w:t>
      </w:r>
      <w:r>
        <w:rPr>
          <w:rFonts w:ascii="Times New Roman" w:eastAsia="Times New Roman" w:hAnsi="Times New Roman" w:cs="Times New Roman"/>
          <w:sz w:val="24"/>
        </w:rPr>
        <w:tab/>
        <w:t>Wykonawca może przed terminem do składania ofert, zmienić lub wycofać złożoną                           przez siebie ofertę pod warunkiem, że zamawiający otrzyma pisemne powiadomienie                             o wprowadzeniu zmian lub wycofaniu oferty przed upływem wyznaczonym do składnia ofert.</w:t>
      </w:r>
    </w:p>
    <w:p w:rsidR="00451149" w:rsidRDefault="0046486C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9. </w:t>
      </w:r>
      <w:r>
        <w:rPr>
          <w:rFonts w:ascii="Times New Roman" w:eastAsia="Times New Roman" w:hAnsi="Times New Roman" w:cs="Times New Roman"/>
          <w:sz w:val="24"/>
        </w:rPr>
        <w:tab/>
        <w:t xml:space="preserve">Powiadomienie o wprowadzeniu zmian lub wycofaniu oferty musi być oznaczone jak określa pkt 5 oraz dodatkowo opisane zmiana lub wycofanie. </w:t>
      </w:r>
    </w:p>
    <w:p w:rsidR="00451149" w:rsidRDefault="0046486C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10. </w:t>
      </w:r>
      <w:r>
        <w:rPr>
          <w:rFonts w:ascii="Times New Roman" w:eastAsia="Times New Roman" w:hAnsi="Times New Roman" w:cs="Times New Roman"/>
          <w:sz w:val="24"/>
        </w:rPr>
        <w:tab/>
        <w:t>Wykonawca nie może wprowadzić jakichkolwiek zmian w treści złożonej oferty po upływie terminu składania ofert.</w:t>
      </w:r>
    </w:p>
    <w:p w:rsidR="00451149" w:rsidRDefault="00451149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</w:rPr>
      </w:pPr>
    </w:p>
    <w:p w:rsidR="00451149" w:rsidRDefault="0046486C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VIII   SPOSÓB POROZUMIEWANIA SIĘ WYKONAWCÓW Z ZAMAWIAJACYM.</w:t>
      </w:r>
    </w:p>
    <w:p w:rsidR="00451149" w:rsidRDefault="00451149">
      <w:pPr>
        <w:tabs>
          <w:tab w:val="left" w:pos="567"/>
        </w:tabs>
        <w:spacing w:after="0" w:line="240" w:lineRule="auto"/>
        <w:ind w:left="567"/>
        <w:rPr>
          <w:rFonts w:ascii="Times New Roman" w:eastAsia="Times New Roman" w:hAnsi="Times New Roman" w:cs="Times New Roman"/>
          <w:b/>
          <w:sz w:val="24"/>
        </w:rPr>
      </w:pPr>
    </w:p>
    <w:p w:rsidR="00451149" w:rsidRDefault="0046486C">
      <w:pPr>
        <w:numPr>
          <w:ilvl w:val="0"/>
          <w:numId w:val="8"/>
        </w:numPr>
        <w:tabs>
          <w:tab w:val="left" w:pos="567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Oświadczenia, wnioski, zawiadomienia oraz informacje Strony mogą przekazywać sobie faksem, za pomocą poczty elektronicznej, z zastrzeżeniem, że oferta wykonawcy pod rygorem nieważności musi być złożona na piśmie. </w:t>
      </w:r>
    </w:p>
    <w:p w:rsidR="00451149" w:rsidRDefault="0046486C">
      <w:pPr>
        <w:numPr>
          <w:ilvl w:val="0"/>
          <w:numId w:val="8"/>
        </w:numPr>
        <w:tabs>
          <w:tab w:val="left" w:pos="567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Osobą upoważnioną do kontaktu z wykonawcami jest </w:t>
      </w:r>
      <w:r w:rsidR="002F48DE">
        <w:rPr>
          <w:rFonts w:ascii="Times New Roman" w:eastAsia="Times New Roman" w:hAnsi="Times New Roman" w:cs="Times New Roman"/>
          <w:sz w:val="24"/>
        </w:rPr>
        <w:t>Hanna Dembowska i Sabina Sobocińska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2F48DE">
        <w:rPr>
          <w:rFonts w:ascii="Times New Roman" w:eastAsia="Times New Roman" w:hAnsi="Times New Roman" w:cs="Times New Roman"/>
          <w:sz w:val="24"/>
        </w:rPr>
        <w:t>3</w:t>
      </w:r>
      <w:r>
        <w:rPr>
          <w:rFonts w:ascii="Times New Roman" w:eastAsia="Times New Roman" w:hAnsi="Times New Roman" w:cs="Times New Roman"/>
          <w:sz w:val="24"/>
        </w:rPr>
        <w:t>2 </w:t>
      </w:r>
      <w:r w:rsidR="002F48DE">
        <w:rPr>
          <w:rFonts w:ascii="Times New Roman" w:eastAsia="Times New Roman" w:hAnsi="Times New Roman" w:cs="Times New Roman"/>
          <w:sz w:val="24"/>
        </w:rPr>
        <w:t>4246799</w:t>
      </w:r>
    </w:p>
    <w:p w:rsidR="00451149" w:rsidRDefault="0046486C">
      <w:pPr>
        <w:numPr>
          <w:ilvl w:val="0"/>
          <w:numId w:val="8"/>
        </w:numPr>
        <w:tabs>
          <w:tab w:val="left" w:pos="567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Przed upływem terminu składania ofert zamawiający może zmodyfikować treść zapytania ofertowego.</w:t>
      </w:r>
    </w:p>
    <w:p w:rsidR="00451149" w:rsidRDefault="0046486C">
      <w:pPr>
        <w:numPr>
          <w:ilvl w:val="0"/>
          <w:numId w:val="8"/>
        </w:numPr>
        <w:tabs>
          <w:tab w:val="left" w:pos="567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Dokonaną modyfikację zamawiający przekaże niezwłocznie wszystkim wykonawcom, którzy otrzymali zapytanie ofertowe oraz zamieści na stronie internetowej. Wszystkie zamiany dokonane przez zamawiającego stają się wiążące dla wykonawców. </w:t>
      </w:r>
    </w:p>
    <w:p w:rsidR="00451149" w:rsidRDefault="0046486C">
      <w:pPr>
        <w:numPr>
          <w:ilvl w:val="0"/>
          <w:numId w:val="8"/>
        </w:numPr>
        <w:tabs>
          <w:tab w:val="left" w:pos="567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Zamawiający przedłuży termin składania ofert, jeżeli w wyniku modyfikacji treści zapytania ofertowego niezbędny jest czas na wprowadzenie zmian w ofertach, o czym zostaną powiadomieni wszyscy wykonawcy, którym przekazano zapytanie ofertowe oraz informacja zostanie zamieszczona na stronie internetowej zamawiającego. </w:t>
      </w:r>
    </w:p>
    <w:p w:rsidR="00451149" w:rsidRDefault="004511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51149" w:rsidRDefault="004511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51149" w:rsidRDefault="0046486C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ZATWIERDZAM: </w:t>
      </w:r>
    </w:p>
    <w:p w:rsidR="00451149" w:rsidRDefault="004511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51149" w:rsidRDefault="004511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F48DE" w:rsidRDefault="0046486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Data ……………………..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                    podpis Dyrektora  </w:t>
      </w:r>
    </w:p>
    <w:p w:rsidR="002F48DE" w:rsidRDefault="002F48D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51149" w:rsidRDefault="0046486C" w:rsidP="002F48DE">
      <w:pPr>
        <w:spacing w:after="0" w:line="240" w:lineRule="auto"/>
        <w:ind w:left="283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2F48DE">
        <w:rPr>
          <w:rFonts w:ascii="Times New Roman" w:eastAsia="Times New Roman" w:hAnsi="Times New Roman" w:cs="Times New Roman"/>
          <w:sz w:val="24"/>
        </w:rPr>
        <w:tab/>
      </w:r>
      <w:r w:rsidR="002F48DE">
        <w:rPr>
          <w:rFonts w:ascii="Times New Roman" w:eastAsia="Times New Roman" w:hAnsi="Times New Roman" w:cs="Times New Roman"/>
          <w:sz w:val="24"/>
        </w:rPr>
        <w:tab/>
      </w:r>
      <w:r w:rsidR="002F48DE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………………………………… </w:t>
      </w:r>
    </w:p>
    <w:p w:rsidR="00451149" w:rsidRDefault="004511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51149" w:rsidRDefault="004511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51149" w:rsidRDefault="004511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51149" w:rsidRDefault="004511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51149" w:rsidRDefault="004511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51149" w:rsidRDefault="004511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51149" w:rsidRDefault="004511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51149" w:rsidRDefault="004511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51149" w:rsidRDefault="0046486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*/ niepotrzebne skreślić</w:t>
      </w:r>
    </w:p>
    <w:p w:rsidR="00451149" w:rsidRDefault="004511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451149" w:rsidRDefault="004511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451149" w:rsidRDefault="004511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451149" w:rsidRDefault="0046486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Załącznik nr 1 </w:t>
      </w:r>
    </w:p>
    <w:p w:rsidR="00451149" w:rsidRDefault="0046486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do zapytania ofertowego</w:t>
      </w:r>
    </w:p>
    <w:p w:rsidR="00451149" w:rsidRDefault="004511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451149" w:rsidRDefault="004511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451149" w:rsidRDefault="00411D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Rybnik</w:t>
      </w:r>
      <w:r w:rsidR="0046486C">
        <w:rPr>
          <w:rFonts w:ascii="Times New Roman" w:eastAsia="Times New Roman" w:hAnsi="Times New Roman" w:cs="Times New Roman"/>
          <w:sz w:val="24"/>
        </w:rPr>
        <w:t xml:space="preserve">, dnia </w:t>
      </w:r>
      <w:r w:rsidR="002F48DE">
        <w:rPr>
          <w:rFonts w:ascii="Times New Roman" w:eastAsia="Times New Roman" w:hAnsi="Times New Roman" w:cs="Times New Roman"/>
          <w:sz w:val="24"/>
        </w:rPr>
        <w:t>24</w:t>
      </w:r>
      <w:r w:rsidR="0046486C">
        <w:rPr>
          <w:rFonts w:ascii="Times New Roman" w:eastAsia="Times New Roman" w:hAnsi="Times New Roman" w:cs="Times New Roman"/>
          <w:sz w:val="24"/>
        </w:rPr>
        <w:t>.11.2021r.</w:t>
      </w:r>
    </w:p>
    <w:p w:rsidR="00451149" w:rsidRDefault="004648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Nr postępowania 1/2021 </w:t>
      </w:r>
    </w:p>
    <w:p w:rsidR="00451149" w:rsidRDefault="004511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51149" w:rsidRDefault="004511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51149" w:rsidRDefault="004511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51149" w:rsidRDefault="004511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51149" w:rsidRDefault="004648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(pieczęć wykonawcy)</w:t>
      </w:r>
    </w:p>
    <w:p w:rsidR="00451149" w:rsidRDefault="004511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51149" w:rsidRDefault="004511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51149" w:rsidRDefault="004648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FORMULARZ OFERTY</w:t>
      </w:r>
    </w:p>
    <w:p w:rsidR="00451149" w:rsidRDefault="004511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51149" w:rsidRDefault="004648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W odpowiedzi na ogłoszone postępowanie o udzielenie zamówienia publicznego w trybie zapytania ofertowego na ……………………………………………………..…………………. składam niniejsza ofertę.</w:t>
      </w:r>
    </w:p>
    <w:p w:rsidR="00451149" w:rsidRDefault="004511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F48DE" w:rsidRDefault="004648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Nazwa wykonawcy </w:t>
      </w:r>
    </w:p>
    <w:p w:rsidR="00451149" w:rsidRDefault="004648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……………………….………………………………………………………..</w:t>
      </w:r>
    </w:p>
    <w:p w:rsidR="00451149" w:rsidRDefault="004511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51149" w:rsidRDefault="0046486C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Adres ……..…………………………………………..……………………………………...………</w:t>
      </w:r>
    </w:p>
    <w:p w:rsidR="00451149" w:rsidRDefault="004511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F48DE" w:rsidRDefault="004648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Tel ………………….……………………. </w:t>
      </w:r>
    </w:p>
    <w:p w:rsidR="00451149" w:rsidRDefault="004648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Fax ………………………….…………………..………</w:t>
      </w:r>
    </w:p>
    <w:p w:rsidR="00451149" w:rsidRDefault="004511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F48DE" w:rsidRDefault="004648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REGON……………………………….. </w:t>
      </w:r>
    </w:p>
    <w:p w:rsidR="00451149" w:rsidRDefault="004648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NIP ……………………………..………………………..</w:t>
      </w:r>
    </w:p>
    <w:p w:rsidR="00451149" w:rsidRDefault="004511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F48DE" w:rsidRDefault="004648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e – mail </w:t>
      </w:r>
    </w:p>
    <w:p w:rsidR="00451149" w:rsidRDefault="004648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………………………………….……….…………………………………………………..</w:t>
      </w:r>
    </w:p>
    <w:p w:rsidR="00451149" w:rsidRDefault="004511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51149" w:rsidRDefault="004511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51149" w:rsidRDefault="0046486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Oferuję wykonanie przedmiotu zamówienia zgodnie  warunkami opisanymi w zapytaniu ofertowym na kwotę …………………………………….zł netto …………% VAT brutto ………………. zł słownie  ………………………………………………………….</w:t>
      </w:r>
    </w:p>
    <w:p w:rsidR="00451149" w:rsidRDefault="0045114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51149" w:rsidRDefault="0046486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Oświadczenie i informacje dla wykonawcy:</w:t>
      </w:r>
    </w:p>
    <w:p w:rsidR="00451149" w:rsidRDefault="0046486C">
      <w:pPr>
        <w:numPr>
          <w:ilvl w:val="0"/>
          <w:numId w:val="9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Formularz oferty musi być podpisany przez osobę lub osoby upoważnione do reprezentacji wykonawcy.</w:t>
      </w:r>
    </w:p>
    <w:p w:rsidR="00451149" w:rsidRDefault="0046486C">
      <w:pPr>
        <w:numPr>
          <w:ilvl w:val="0"/>
          <w:numId w:val="9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Oświadczam/y*, że</w:t>
      </w:r>
    </w:p>
    <w:p w:rsidR="00451149" w:rsidRDefault="0046486C">
      <w:pPr>
        <w:numPr>
          <w:ilvl w:val="0"/>
          <w:numId w:val="9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Powyższe ceny zawierają wszelkie koszty jaki ponosi zamawiający w przypadku wyboru niniejszej oferty;</w:t>
      </w:r>
    </w:p>
    <w:p w:rsidR="00451149" w:rsidRDefault="0046486C">
      <w:pPr>
        <w:numPr>
          <w:ilvl w:val="0"/>
          <w:numId w:val="9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 cenie oferty zostały uwzględnione wszystkie koszty niezbędne do wykonania zamówienia;</w:t>
      </w:r>
    </w:p>
    <w:p w:rsidR="00451149" w:rsidRDefault="0046486C">
      <w:pPr>
        <w:numPr>
          <w:ilvl w:val="0"/>
          <w:numId w:val="9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Dysponuje/my* środkami finansowymi niezbędnymi do realizacji całości zamówienia;</w:t>
      </w:r>
    </w:p>
    <w:p w:rsidR="00451149" w:rsidRDefault="0046486C">
      <w:pPr>
        <w:numPr>
          <w:ilvl w:val="0"/>
          <w:numId w:val="9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Zdobyłem/liśmy* konieczne informacje do przygotowania oferty;</w:t>
      </w:r>
    </w:p>
    <w:p w:rsidR="00451149" w:rsidRDefault="0046486C">
      <w:pPr>
        <w:numPr>
          <w:ilvl w:val="0"/>
          <w:numId w:val="9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Zapoznałem/liśmy* się z lokalnymi warunkami realizacji przedmiotu zamówienia oraz zdobyłem/liśmy* wszelkie informacje konieczne do właściwego przygotowania oferty;</w:t>
      </w:r>
    </w:p>
    <w:p w:rsidR="00451149" w:rsidRDefault="0046486C">
      <w:pPr>
        <w:numPr>
          <w:ilvl w:val="0"/>
          <w:numId w:val="9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Jeżeli nastąpią jakiekolwiek zmiany przedstawione w naszych dokumentach załączonych                 do oferty, natychmiast powiadomimy o nich zamawiającego.</w:t>
      </w:r>
    </w:p>
    <w:p w:rsidR="00451149" w:rsidRDefault="0046486C">
      <w:pPr>
        <w:numPr>
          <w:ilvl w:val="0"/>
          <w:numId w:val="9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 przypadku udzielenia nam zamówienia zobowiązujemy się do zawarcia umowy w miejscu i terminie wyznaczonym przez zamawiającego oraz podejmiemy prace w w/w terminie i będziemy je prowadzić zgodnie z zasadami określonymi w zapytaniu ofertowym i umowie.</w:t>
      </w:r>
    </w:p>
    <w:p w:rsidR="00451149" w:rsidRDefault="0046486C">
      <w:pPr>
        <w:numPr>
          <w:ilvl w:val="0"/>
          <w:numId w:val="9"/>
        </w:numPr>
        <w:tabs>
          <w:tab w:val="left" w:pos="1080"/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Oświadczam, że wypełniłem obowiązki informacyjne przewidziane w art. 13 lub art. 14 RODO (rozporządzenie Parlamentu Europejskiego i Rady (UE) 2016/679 z dnia 27 kwietnia 2016 r. w sprawie ochrony osób fizycznych w związku z przetwarzaniem danych osobowych                             i w sprawie swobodnego przepływu takich danych oraz uchylenia dyrektywy 95/46/WE (ogólne rozporządzenie o ochronie danych) (Dz. Urz. UE L 119 z 04.05.2016, str. 1).) wobec osób fizycznych, od których dane osobowe bezpośrednio lub pośrednio pozyskałem w celu ubiegania się o udzielenie zamówienia publicznego w niniejszym postępowaniu.                                 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451149" w:rsidRDefault="004511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51149" w:rsidRDefault="004511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51149" w:rsidRDefault="004511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51149" w:rsidRDefault="0046486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……………………………………..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   …………………………………</w:t>
      </w:r>
    </w:p>
    <w:p w:rsidR="00451149" w:rsidRDefault="004648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(miejscowość i data)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(podpis oraz pieczęć wykonawcy)</w:t>
      </w:r>
    </w:p>
    <w:p w:rsidR="00451149" w:rsidRDefault="004511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451149" w:rsidRDefault="004511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451149" w:rsidRDefault="004511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451149" w:rsidRDefault="004511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451149" w:rsidRDefault="004511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451149" w:rsidRDefault="004511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51149" w:rsidRDefault="004511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51149" w:rsidRDefault="004511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51149" w:rsidRDefault="004511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51149" w:rsidRDefault="004511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51149" w:rsidRDefault="0046486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*/ niepotrzebne skreślić</w:t>
      </w:r>
    </w:p>
    <w:p w:rsidR="00451149" w:rsidRDefault="004511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51149" w:rsidRDefault="004511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51149" w:rsidRDefault="004511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51149" w:rsidRDefault="004511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51149" w:rsidRDefault="004511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51149" w:rsidRDefault="004511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51149" w:rsidRDefault="004511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51149" w:rsidRDefault="004511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51149" w:rsidRDefault="004511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51149" w:rsidRDefault="004511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51149" w:rsidRDefault="004511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51149" w:rsidRDefault="004511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51149" w:rsidRDefault="0046486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Załącznik nr 2 </w:t>
      </w:r>
    </w:p>
    <w:p w:rsidR="00451149" w:rsidRDefault="0046486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do zapytania ofertowego</w:t>
      </w:r>
    </w:p>
    <w:p w:rsidR="00451149" w:rsidRDefault="004511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451149" w:rsidRDefault="0046486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(pieczęć wykonawcy)</w:t>
      </w:r>
    </w:p>
    <w:p w:rsidR="00451149" w:rsidRDefault="00451149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</w:rPr>
      </w:pPr>
    </w:p>
    <w:p w:rsidR="00451149" w:rsidRDefault="00451149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</w:rPr>
      </w:pPr>
    </w:p>
    <w:p w:rsidR="00451149" w:rsidRDefault="0046486C">
      <w:pPr>
        <w:tabs>
          <w:tab w:val="left" w:pos="567"/>
        </w:tabs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ZAMAWIAJĄCY:</w:t>
      </w:r>
    </w:p>
    <w:p w:rsidR="002F48DE" w:rsidRDefault="002F48DE" w:rsidP="002F48DE">
      <w:pPr>
        <w:spacing w:line="240" w:lineRule="auto"/>
        <w:ind w:left="5664" w:firstLine="36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Zespół Szkolno-Przedszkolny z Oddziałami Integracyjnymi nr 1 w Rybniku.</w:t>
      </w:r>
    </w:p>
    <w:p w:rsidR="00451149" w:rsidRDefault="00451149">
      <w:pPr>
        <w:tabs>
          <w:tab w:val="left" w:pos="567"/>
        </w:tabs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451149" w:rsidRDefault="00451149">
      <w:pPr>
        <w:tabs>
          <w:tab w:val="left" w:pos="567"/>
        </w:tabs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451149" w:rsidRDefault="0046486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pacing w:val="5"/>
          <w:sz w:val="24"/>
          <w:u w:val="single"/>
        </w:rPr>
        <w:t>Oświadczenie o braku podstaw do wykluczenia i spełnienia warunków udziału w postępowaniu</w:t>
      </w:r>
    </w:p>
    <w:p w:rsidR="00451149" w:rsidRDefault="0045114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451149" w:rsidRDefault="0046486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Przystępując do postępowania o udzielenie zamówienia publicznego pn. </w:t>
      </w:r>
      <w:r>
        <w:rPr>
          <w:rFonts w:ascii="Times New Roman" w:eastAsia="Times New Roman" w:hAnsi="Times New Roman" w:cs="Times New Roman"/>
          <w:b/>
          <w:sz w:val="24"/>
        </w:rPr>
        <w:t xml:space="preserve">____________   </w:t>
      </w:r>
      <w:r>
        <w:rPr>
          <w:rFonts w:ascii="Times New Roman" w:eastAsia="Times New Roman" w:hAnsi="Times New Roman" w:cs="Times New Roman"/>
          <w:sz w:val="24"/>
        </w:rPr>
        <w:t xml:space="preserve">działając w imieniu Wykonawcy: </w:t>
      </w:r>
    </w:p>
    <w:p w:rsidR="00451149" w:rsidRDefault="004511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51149" w:rsidRDefault="004648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………………………………………………………………………………………………………………………………………….…………………………………………………………..………</w:t>
      </w:r>
    </w:p>
    <w:p w:rsidR="00451149" w:rsidRDefault="0046486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(podać nazwę i adres Wykonawcy)</w:t>
      </w:r>
    </w:p>
    <w:p w:rsidR="00451149" w:rsidRDefault="004511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51149" w:rsidRDefault="004648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Oświadczam, że na dzień składania ofert nie podlegam wykluczeniu z postępowania i spełniam warunki udziału w postępowaniu, określone przez zamawiającego w zakresie: </w:t>
      </w:r>
    </w:p>
    <w:p w:rsidR="00451149" w:rsidRDefault="0046486C">
      <w:pPr>
        <w:numPr>
          <w:ilvl w:val="0"/>
          <w:numId w:val="10"/>
        </w:num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sytuacji ekonomicznej lub finansowej,</w:t>
      </w:r>
    </w:p>
    <w:p w:rsidR="00451149" w:rsidRDefault="0046486C">
      <w:pPr>
        <w:numPr>
          <w:ilvl w:val="0"/>
          <w:numId w:val="10"/>
        </w:num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zdolności technicznej lub zawodowej.</w:t>
      </w:r>
    </w:p>
    <w:p w:rsidR="00451149" w:rsidRDefault="004511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51149" w:rsidRDefault="004511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51149" w:rsidRDefault="004511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51149" w:rsidRDefault="0046486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………………………………………..  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………………………………………………</w:t>
      </w:r>
    </w:p>
    <w:p w:rsidR="00451149" w:rsidRDefault="004648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(miejscowość i data)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(podpis oraz pieczęć wykonawcy)</w:t>
      </w:r>
    </w:p>
    <w:p w:rsidR="00451149" w:rsidRDefault="004511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51149" w:rsidRDefault="004511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51149" w:rsidRDefault="004511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51149" w:rsidRDefault="004511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51149" w:rsidRDefault="004511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51149" w:rsidRDefault="004511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51149" w:rsidRDefault="004511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51149" w:rsidRDefault="004511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51149" w:rsidRDefault="004511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51149" w:rsidRDefault="004511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51149" w:rsidRDefault="004511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51149" w:rsidRDefault="004511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51149" w:rsidRDefault="004511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11D53" w:rsidRDefault="00411D5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411D53" w:rsidRDefault="00411D5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411D53" w:rsidRDefault="00411D5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411D53" w:rsidRDefault="00411D5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451149" w:rsidRDefault="0046486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Załącznik nr 3</w:t>
      </w:r>
    </w:p>
    <w:p w:rsidR="00451149" w:rsidRDefault="0046486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do zapytania ofertowego</w:t>
      </w:r>
    </w:p>
    <w:p w:rsidR="00451149" w:rsidRDefault="004511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451149" w:rsidRDefault="004511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451149" w:rsidRDefault="002F48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Rybnik</w:t>
      </w:r>
      <w:r w:rsidR="0046486C">
        <w:rPr>
          <w:rFonts w:ascii="Times New Roman" w:eastAsia="Times New Roman" w:hAnsi="Times New Roman" w:cs="Times New Roman"/>
          <w:sz w:val="24"/>
        </w:rPr>
        <w:t xml:space="preserve">, dnia </w:t>
      </w:r>
      <w:r>
        <w:rPr>
          <w:rFonts w:ascii="Times New Roman" w:eastAsia="Times New Roman" w:hAnsi="Times New Roman" w:cs="Times New Roman"/>
          <w:sz w:val="24"/>
        </w:rPr>
        <w:t>24</w:t>
      </w:r>
      <w:r w:rsidR="0046486C">
        <w:rPr>
          <w:rFonts w:ascii="Times New Roman" w:eastAsia="Times New Roman" w:hAnsi="Times New Roman" w:cs="Times New Roman"/>
          <w:sz w:val="24"/>
        </w:rPr>
        <w:t>.11.2021r.</w:t>
      </w:r>
    </w:p>
    <w:p w:rsidR="00451149" w:rsidRDefault="004648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Nr postępowania 1 / 2021</w:t>
      </w:r>
    </w:p>
    <w:p w:rsidR="00451149" w:rsidRDefault="004511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51149" w:rsidRDefault="004511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51149" w:rsidRDefault="004511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51149" w:rsidRDefault="004511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51149" w:rsidRDefault="004648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(pieczęć wykonawcy)</w:t>
      </w:r>
    </w:p>
    <w:p w:rsidR="00451149" w:rsidRDefault="004511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51149" w:rsidRDefault="004511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51149" w:rsidRDefault="004648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WYKAZ MATERIAŁÓW, WYPOSAŻENIA I POMOCY DYDAKTYCZNYCH</w:t>
      </w:r>
    </w:p>
    <w:p w:rsidR="00451149" w:rsidRDefault="00451149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70"/>
        <w:gridCol w:w="1840"/>
        <w:gridCol w:w="3827"/>
        <w:gridCol w:w="678"/>
        <w:gridCol w:w="1110"/>
        <w:gridCol w:w="1155"/>
      </w:tblGrid>
      <w:tr w:rsidR="00F94586" w:rsidTr="00F94586">
        <w:trPr>
          <w:trHeight w:val="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1149" w:rsidRDefault="0046486C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Lp.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1149" w:rsidRDefault="0046486C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Nazwa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1149" w:rsidRDefault="0046486C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Wymagania techniczne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1149" w:rsidRDefault="0046486C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ilość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1149" w:rsidRDefault="0046486C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Wartość brutto jedn.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1149" w:rsidRDefault="0046486C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Wartość brutto</w:t>
            </w:r>
          </w:p>
        </w:tc>
      </w:tr>
      <w:tr w:rsidR="00F94586" w:rsidTr="00F94586">
        <w:trPr>
          <w:trHeight w:val="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00149" w:rsidRDefault="0010014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00149" w:rsidRDefault="0010014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00149" w:rsidRDefault="0010014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00149" w:rsidRDefault="0010014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00149" w:rsidRDefault="0010014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00149" w:rsidRDefault="0010014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00149" w:rsidRDefault="0010014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00149" w:rsidRDefault="0010014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51149" w:rsidRDefault="0046486C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53D" w:rsidRPr="003B1603" w:rsidRDefault="00ED353D" w:rsidP="00F94586">
            <w:pPr>
              <w:spacing w:before="100" w:after="100" w:line="240" w:lineRule="auto"/>
              <w:rPr>
                <w:rStyle w:val="Pogrubienie"/>
                <w:rFonts w:ascii="Times New Roman" w:hAnsi="Times New Roman" w:cs="Times New Roman"/>
                <w:b w:val="0"/>
                <w:color w:val="4A545B"/>
                <w:sz w:val="24"/>
                <w:szCs w:val="21"/>
                <w:shd w:val="clear" w:color="auto" w:fill="FFFFFF"/>
              </w:rPr>
            </w:pPr>
          </w:p>
          <w:p w:rsidR="00ED353D" w:rsidRPr="003B1603" w:rsidRDefault="00ED353D" w:rsidP="00F94586">
            <w:pPr>
              <w:spacing w:before="100" w:after="100" w:line="240" w:lineRule="auto"/>
              <w:rPr>
                <w:rStyle w:val="Pogrubienie"/>
                <w:rFonts w:ascii="Times New Roman" w:hAnsi="Times New Roman" w:cs="Times New Roman"/>
                <w:b w:val="0"/>
                <w:color w:val="4A545B"/>
                <w:sz w:val="24"/>
                <w:szCs w:val="21"/>
                <w:shd w:val="clear" w:color="auto" w:fill="FFFFFF"/>
              </w:rPr>
            </w:pPr>
          </w:p>
          <w:p w:rsidR="00ED353D" w:rsidRPr="003B1603" w:rsidRDefault="00ED353D" w:rsidP="00F94586">
            <w:pPr>
              <w:spacing w:before="100" w:after="100" w:line="240" w:lineRule="auto"/>
              <w:rPr>
                <w:rStyle w:val="Pogrubienie"/>
                <w:rFonts w:ascii="Times New Roman" w:hAnsi="Times New Roman" w:cs="Times New Roman"/>
                <w:b w:val="0"/>
                <w:color w:val="4A545B"/>
                <w:sz w:val="24"/>
                <w:szCs w:val="21"/>
                <w:shd w:val="clear" w:color="auto" w:fill="FFFFFF"/>
              </w:rPr>
            </w:pPr>
          </w:p>
          <w:p w:rsidR="00ED353D" w:rsidRPr="003B1603" w:rsidRDefault="00ED353D" w:rsidP="00F94586">
            <w:pPr>
              <w:spacing w:before="100" w:after="100" w:line="240" w:lineRule="auto"/>
              <w:rPr>
                <w:rStyle w:val="Pogrubienie"/>
                <w:rFonts w:ascii="Times New Roman" w:hAnsi="Times New Roman" w:cs="Times New Roman"/>
                <w:b w:val="0"/>
                <w:color w:val="4A545B"/>
                <w:sz w:val="24"/>
                <w:szCs w:val="21"/>
                <w:shd w:val="clear" w:color="auto" w:fill="FFFFFF"/>
              </w:rPr>
            </w:pPr>
          </w:p>
          <w:p w:rsidR="00ED353D" w:rsidRPr="003B1603" w:rsidRDefault="00ED353D" w:rsidP="00F94586">
            <w:pPr>
              <w:spacing w:before="100" w:after="100" w:line="240" w:lineRule="auto"/>
              <w:rPr>
                <w:rStyle w:val="Pogrubienie"/>
                <w:rFonts w:ascii="Times New Roman" w:hAnsi="Times New Roman" w:cs="Times New Roman"/>
                <w:b w:val="0"/>
                <w:color w:val="4A545B"/>
                <w:sz w:val="24"/>
                <w:szCs w:val="21"/>
                <w:shd w:val="clear" w:color="auto" w:fill="FFFFFF"/>
              </w:rPr>
            </w:pPr>
          </w:p>
          <w:p w:rsidR="00ED353D" w:rsidRPr="003B1603" w:rsidRDefault="00ED353D" w:rsidP="00F94586">
            <w:pPr>
              <w:spacing w:before="100" w:after="100" w:line="240" w:lineRule="auto"/>
              <w:rPr>
                <w:rStyle w:val="Pogrubienie"/>
                <w:rFonts w:ascii="Times New Roman" w:hAnsi="Times New Roman" w:cs="Times New Roman"/>
                <w:b w:val="0"/>
                <w:color w:val="4A545B"/>
                <w:sz w:val="24"/>
                <w:szCs w:val="21"/>
                <w:shd w:val="clear" w:color="auto" w:fill="FFFFFF"/>
              </w:rPr>
            </w:pPr>
          </w:p>
          <w:p w:rsidR="00ED353D" w:rsidRPr="003B1603" w:rsidRDefault="00ED353D" w:rsidP="00F94586">
            <w:pPr>
              <w:spacing w:before="100" w:after="100" w:line="240" w:lineRule="auto"/>
              <w:rPr>
                <w:rStyle w:val="Pogrubienie"/>
                <w:rFonts w:ascii="Times New Roman" w:hAnsi="Times New Roman" w:cs="Times New Roman"/>
                <w:b w:val="0"/>
                <w:color w:val="4A545B"/>
                <w:sz w:val="24"/>
                <w:szCs w:val="21"/>
                <w:shd w:val="clear" w:color="auto" w:fill="FFFFFF"/>
              </w:rPr>
            </w:pPr>
          </w:p>
          <w:p w:rsidR="00ED353D" w:rsidRPr="003B1603" w:rsidRDefault="00ED353D" w:rsidP="00F94586">
            <w:pPr>
              <w:spacing w:before="100" w:after="100" w:line="240" w:lineRule="auto"/>
              <w:rPr>
                <w:rStyle w:val="Pogrubienie"/>
                <w:rFonts w:ascii="Times New Roman" w:hAnsi="Times New Roman" w:cs="Times New Roman"/>
                <w:b w:val="0"/>
                <w:color w:val="4A545B"/>
                <w:sz w:val="24"/>
                <w:szCs w:val="21"/>
                <w:shd w:val="clear" w:color="auto" w:fill="FFFFFF"/>
              </w:rPr>
            </w:pPr>
          </w:p>
          <w:p w:rsidR="00ED353D" w:rsidRPr="003B1603" w:rsidRDefault="00ED353D" w:rsidP="00F94586">
            <w:pPr>
              <w:spacing w:before="100" w:after="100" w:line="240" w:lineRule="auto"/>
              <w:rPr>
                <w:rStyle w:val="Pogrubienie"/>
                <w:rFonts w:ascii="Times New Roman" w:hAnsi="Times New Roman" w:cs="Times New Roman"/>
                <w:b w:val="0"/>
                <w:color w:val="4A545B"/>
                <w:sz w:val="24"/>
                <w:szCs w:val="21"/>
                <w:shd w:val="clear" w:color="auto" w:fill="FFFFFF"/>
              </w:rPr>
            </w:pPr>
          </w:p>
          <w:p w:rsidR="00ED353D" w:rsidRPr="003B1603" w:rsidRDefault="00ED353D" w:rsidP="00F94586">
            <w:pPr>
              <w:spacing w:before="100" w:after="100" w:line="240" w:lineRule="auto"/>
              <w:rPr>
                <w:rStyle w:val="Pogrubienie"/>
                <w:rFonts w:ascii="Times New Roman" w:hAnsi="Times New Roman" w:cs="Times New Roman"/>
                <w:b w:val="0"/>
                <w:color w:val="4A545B"/>
                <w:sz w:val="24"/>
                <w:szCs w:val="21"/>
                <w:shd w:val="clear" w:color="auto" w:fill="FFFFFF"/>
              </w:rPr>
            </w:pPr>
          </w:p>
          <w:p w:rsidR="00F94586" w:rsidRPr="003B1603" w:rsidRDefault="00EB672C" w:rsidP="00F94586">
            <w:pPr>
              <w:spacing w:before="100" w:after="100" w:line="240" w:lineRule="auto"/>
              <w:rPr>
                <w:rStyle w:val="Pogrubienie"/>
                <w:rFonts w:ascii="Times New Roman" w:hAnsi="Times New Roman" w:cs="Times New Roman"/>
                <w:b w:val="0"/>
                <w:color w:val="4A545B"/>
                <w:sz w:val="24"/>
                <w:szCs w:val="21"/>
                <w:shd w:val="clear" w:color="auto" w:fill="FFFFFF"/>
              </w:rPr>
            </w:pPr>
            <w:r w:rsidRPr="003B1603">
              <w:rPr>
                <w:rStyle w:val="Pogrubienie"/>
                <w:rFonts w:ascii="Times New Roman" w:hAnsi="Times New Roman" w:cs="Times New Roman"/>
                <w:b w:val="0"/>
                <w:color w:val="4A545B"/>
                <w:sz w:val="24"/>
                <w:szCs w:val="21"/>
                <w:shd w:val="clear" w:color="auto" w:fill="FFFFFF"/>
              </w:rPr>
              <w:t xml:space="preserve">Drukarka 3D </w:t>
            </w:r>
          </w:p>
          <w:p w:rsidR="00451149" w:rsidRPr="003B1603" w:rsidRDefault="00EB672C" w:rsidP="00F94586">
            <w:pPr>
              <w:spacing w:before="100" w:after="10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3B1603">
              <w:rPr>
                <w:rStyle w:val="Pogrubienie"/>
                <w:rFonts w:ascii="Times New Roman" w:hAnsi="Times New Roman" w:cs="Times New Roman"/>
                <w:b w:val="0"/>
                <w:color w:val="4A545B"/>
                <w:sz w:val="24"/>
                <w:szCs w:val="21"/>
                <w:shd w:val="clear" w:color="auto" w:fill="FFFFFF"/>
              </w:rPr>
              <w:t>wraz z akcesoriami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4586" w:rsidRDefault="00F94586" w:rsidP="005B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Zabudowane lub wymienne boki drukarki</w:t>
            </w:r>
          </w:p>
          <w:p w:rsidR="00F94586" w:rsidRDefault="00F94586" w:rsidP="005B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="0046486C">
              <w:rPr>
                <w:rFonts w:ascii="Times New Roman" w:eastAsia="Times New Roman" w:hAnsi="Times New Roman" w:cs="Times New Roman"/>
                <w:sz w:val="24"/>
              </w:rPr>
              <w:t xml:space="preserve">łączność </w:t>
            </w:r>
            <w:proofErr w:type="spellStart"/>
            <w:r w:rsidR="0046486C">
              <w:rPr>
                <w:rFonts w:ascii="Times New Roman" w:eastAsia="Times New Roman" w:hAnsi="Times New Roman" w:cs="Times New Roman"/>
                <w:sz w:val="24"/>
              </w:rPr>
              <w:t>WiFi</w:t>
            </w:r>
            <w:proofErr w:type="spellEnd"/>
            <w:r w:rsidR="0046486C">
              <w:rPr>
                <w:rFonts w:ascii="Times New Roman" w:eastAsia="Times New Roman" w:hAnsi="Times New Roman" w:cs="Times New Roman"/>
                <w:sz w:val="24"/>
              </w:rPr>
              <w:t xml:space="preserve">, zdalny </w:t>
            </w:r>
          </w:p>
          <w:p w:rsidR="00F94586" w:rsidRDefault="00F94586" w:rsidP="005B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="0046486C">
              <w:rPr>
                <w:rFonts w:ascii="Times New Roman" w:eastAsia="Times New Roman" w:hAnsi="Times New Roman" w:cs="Times New Roman"/>
                <w:sz w:val="24"/>
              </w:rPr>
              <w:t>podgląd wydruku,</w:t>
            </w:r>
          </w:p>
          <w:p w:rsidR="005B3A89" w:rsidRDefault="00F94586" w:rsidP="005B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="0046486C">
              <w:rPr>
                <w:rFonts w:ascii="Times New Roman" w:eastAsia="Times New Roman" w:hAnsi="Times New Roman" w:cs="Times New Roman"/>
                <w:sz w:val="24"/>
              </w:rPr>
              <w:t xml:space="preserve"> pole robocze min.,</w:t>
            </w:r>
            <w:r w:rsidR="005B3A89" w:rsidRPr="005B3A89">
              <w:rPr>
                <w:rFonts w:ascii="Times New Roman" w:eastAsia="Times New Roman" w:hAnsi="Times New Roman" w:cs="Times New Roman"/>
                <w:sz w:val="24"/>
              </w:rPr>
              <w:t>20 x 20 x 18 cm</w:t>
            </w:r>
          </w:p>
          <w:p w:rsidR="00451149" w:rsidRDefault="00F94586" w:rsidP="005B3A8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Kompatybilny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slicer</w:t>
            </w:r>
            <w:proofErr w:type="spellEnd"/>
          </w:p>
          <w:p w:rsidR="00F94586" w:rsidRDefault="00F94586" w:rsidP="00F945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Gwarancja co najmniej 12 miesięcy = autoryzowany serwis na terenie Polski, SLA do 3 tygodni, serwis i wsparcie techniczne – serwis obowiązkowo  na terenie RP, wsparcie techniczne w języku polskim, instrukcja obsługi w języku polskim ( niekoniecznie papierowo)</w:t>
            </w:r>
          </w:p>
          <w:p w:rsidR="00F94586" w:rsidRDefault="00F94586" w:rsidP="00F945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interfejs w języku polskim lub angielskim</w:t>
            </w:r>
          </w:p>
          <w:p w:rsidR="00F94586" w:rsidRDefault="00F94586" w:rsidP="00F945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Dostępna baza modeli 3D w zestawie</w:t>
            </w:r>
          </w:p>
          <w:p w:rsidR="00F94586" w:rsidRDefault="00F94586" w:rsidP="00F945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Podręcznik drukowany lub interaktywny kurs Druku #D</w:t>
            </w:r>
          </w:p>
          <w:p w:rsidR="00F94586" w:rsidRDefault="00F94586" w:rsidP="00F945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Dostęp do platformy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e-lerningowej</w:t>
            </w:r>
            <w:proofErr w:type="spellEnd"/>
          </w:p>
          <w:p w:rsidR="00F94586" w:rsidRDefault="00F94586" w:rsidP="00F945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Wsparcie techniczne świadczone telefonicznie i mailowo przez okres 5 lat</w:t>
            </w:r>
          </w:p>
          <w:p w:rsidR="00F94586" w:rsidRDefault="00F94586" w:rsidP="00F945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W zestawie: stół roboczy</w:t>
            </w:r>
            <w:r w:rsidR="00ED353D">
              <w:rPr>
                <w:rFonts w:ascii="Times New Roman" w:eastAsia="Times New Roman" w:hAnsi="Times New Roman" w:cs="Times New Roman"/>
                <w:sz w:val="24"/>
              </w:rPr>
              <w:t xml:space="preserve"> 2 szt. + zestaw </w:t>
            </w:r>
            <w:proofErr w:type="spellStart"/>
            <w:r w:rsidR="00ED353D">
              <w:rPr>
                <w:rFonts w:ascii="Times New Roman" w:eastAsia="Times New Roman" w:hAnsi="Times New Roman" w:cs="Times New Roman"/>
                <w:sz w:val="24"/>
              </w:rPr>
              <w:t>narzedzi</w:t>
            </w:r>
            <w:proofErr w:type="spellEnd"/>
            <w:r w:rsidR="00ED353D">
              <w:rPr>
                <w:rFonts w:ascii="Times New Roman" w:eastAsia="Times New Roman" w:hAnsi="Times New Roman" w:cs="Times New Roman"/>
                <w:sz w:val="24"/>
              </w:rPr>
              <w:t>: szpachelka 1 szt., cążki do usuwania podpór 1 szt.</w:t>
            </w:r>
          </w:p>
          <w:p w:rsidR="00ED353D" w:rsidRPr="005B3A89" w:rsidRDefault="00ED353D" w:rsidP="00F945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Drukarka wyposażona w bezpośrednią integrację platformy projektowej z drukarką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1149" w:rsidRDefault="0045114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65935" w:rsidRDefault="00E6593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65935" w:rsidRDefault="00E6593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65935" w:rsidRDefault="00E6593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65935" w:rsidRDefault="00E6593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65935" w:rsidRDefault="00E6593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65935" w:rsidRDefault="00E6593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65935" w:rsidRDefault="00E6593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65935" w:rsidRDefault="00E6593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  <w:p w:rsidR="00E65935" w:rsidRDefault="00E6593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65935" w:rsidRDefault="00E6593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65935" w:rsidRDefault="00E65935">
            <w:pPr>
              <w:spacing w:line="240" w:lineRule="auto"/>
              <w:jc w:val="both"/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1149" w:rsidRDefault="00451149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1149" w:rsidRDefault="00451149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F94586" w:rsidTr="00F94586">
        <w:trPr>
          <w:trHeight w:val="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00149" w:rsidRDefault="0010014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00149" w:rsidRDefault="0010014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00149" w:rsidRDefault="0010014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00149" w:rsidRDefault="0010014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00149" w:rsidRDefault="0010014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00149" w:rsidRDefault="0010014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00149" w:rsidRDefault="0010014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00149" w:rsidRDefault="0010014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51149" w:rsidRDefault="0046486C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00149" w:rsidRDefault="00100149" w:rsidP="00ED353D">
            <w:pPr>
              <w:spacing w:before="100" w:after="100" w:line="240" w:lineRule="auto"/>
            </w:pPr>
          </w:p>
          <w:p w:rsidR="00100149" w:rsidRDefault="00100149" w:rsidP="00ED353D">
            <w:pPr>
              <w:spacing w:before="100" w:after="100" w:line="240" w:lineRule="auto"/>
            </w:pPr>
          </w:p>
          <w:p w:rsidR="00100149" w:rsidRDefault="00100149" w:rsidP="00ED353D">
            <w:pPr>
              <w:spacing w:before="100" w:after="100" w:line="240" w:lineRule="auto"/>
            </w:pPr>
          </w:p>
          <w:p w:rsidR="00100149" w:rsidRDefault="00100149" w:rsidP="00ED353D">
            <w:pPr>
              <w:spacing w:before="100" w:after="100" w:line="240" w:lineRule="auto"/>
            </w:pPr>
          </w:p>
          <w:p w:rsidR="00100149" w:rsidRDefault="00100149" w:rsidP="00ED353D">
            <w:pPr>
              <w:spacing w:before="100" w:after="100" w:line="240" w:lineRule="auto"/>
            </w:pPr>
          </w:p>
          <w:p w:rsidR="00100149" w:rsidRDefault="00100149" w:rsidP="00ED353D">
            <w:pPr>
              <w:spacing w:before="100" w:after="100" w:line="240" w:lineRule="auto"/>
            </w:pPr>
          </w:p>
          <w:p w:rsidR="00100149" w:rsidRDefault="00100149" w:rsidP="00ED353D">
            <w:pPr>
              <w:spacing w:before="100" w:after="100" w:line="240" w:lineRule="auto"/>
            </w:pPr>
          </w:p>
          <w:p w:rsidR="00100149" w:rsidRDefault="00100149" w:rsidP="00ED353D">
            <w:pPr>
              <w:spacing w:before="100" w:after="100" w:line="240" w:lineRule="auto"/>
            </w:pPr>
          </w:p>
          <w:p w:rsidR="00100149" w:rsidRDefault="00100149" w:rsidP="00ED353D">
            <w:pPr>
              <w:spacing w:before="100" w:after="100" w:line="240" w:lineRule="auto"/>
            </w:pPr>
          </w:p>
          <w:p w:rsidR="00100149" w:rsidRDefault="00100149" w:rsidP="00ED353D">
            <w:pPr>
              <w:spacing w:before="100" w:after="100" w:line="240" w:lineRule="auto"/>
            </w:pPr>
          </w:p>
          <w:p w:rsidR="00451149" w:rsidRDefault="00ED353D" w:rsidP="00ED353D">
            <w:pPr>
              <w:spacing w:before="100" w:after="100" w:line="240" w:lineRule="auto"/>
            </w:pPr>
            <w:r w:rsidRPr="00ED353D">
              <w:t xml:space="preserve">Zestaw uruchomieniowy: edukacyjny </w:t>
            </w:r>
            <w:proofErr w:type="spellStart"/>
            <w:r w:rsidRPr="00ED353D">
              <w:t>Arduino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1149" w:rsidRDefault="00100149" w:rsidP="00100149">
            <w:pPr>
              <w:spacing w:after="0" w:line="240" w:lineRule="auto"/>
            </w:pPr>
            <w:r w:rsidRPr="00100149">
              <w:t>A000066</w:t>
            </w:r>
            <w:r w:rsidRPr="00100149">
              <w:br/>
              <w:t>- KPS-3227</w:t>
            </w:r>
            <w:r w:rsidRPr="00100149">
              <w:br/>
              <w:t>- MCP23008</w:t>
            </w:r>
            <w:r w:rsidRPr="00100149">
              <w:br/>
              <w:t>- MCP9701</w:t>
            </w:r>
            <w:r w:rsidRPr="00100149">
              <w:br/>
              <w:t>- TSOP2236</w:t>
            </w:r>
            <w:r w:rsidRPr="00100149">
              <w:br/>
              <w:t>- WS2818 RGB LED</w:t>
            </w:r>
            <w:r w:rsidRPr="00100149">
              <w:br/>
              <w:t>• Wyświetlacz:</w:t>
            </w:r>
            <w:r w:rsidRPr="00100149">
              <w:br/>
              <w:t>- 7-segmentowy</w:t>
            </w:r>
            <w:r w:rsidRPr="00100149">
              <w:br/>
              <w:t>- LCD 2x16 znaków</w:t>
            </w:r>
            <w:r w:rsidRPr="00100149">
              <w:br/>
              <w:t>- OLED (128x64)</w:t>
            </w:r>
            <w:r w:rsidRPr="00100149">
              <w:br/>
              <w:t>• Rodzaj złącza</w:t>
            </w:r>
            <w:r w:rsidRPr="00100149">
              <w:br/>
              <w:t xml:space="preserve">- </w:t>
            </w:r>
            <w:proofErr w:type="spellStart"/>
            <w:r w:rsidRPr="00100149">
              <w:t>Arduino</w:t>
            </w:r>
            <w:proofErr w:type="spellEnd"/>
            <w:r w:rsidRPr="00100149">
              <w:t xml:space="preserve"> gniazdo</w:t>
            </w:r>
            <w:r w:rsidRPr="00100149">
              <w:br/>
              <w:t>- listwa kołkowa</w:t>
            </w:r>
            <w:r w:rsidRPr="00100149">
              <w:br/>
              <w:t>- USB B</w:t>
            </w:r>
            <w:r w:rsidRPr="00100149">
              <w:br/>
              <w:t>- zasilające</w:t>
            </w:r>
            <w:r w:rsidRPr="00100149">
              <w:br/>
              <w:t>• Interfejs</w:t>
            </w:r>
            <w:r w:rsidRPr="00100149">
              <w:br/>
              <w:t>- GPIO,</w:t>
            </w:r>
            <w:r w:rsidRPr="00100149">
              <w:br/>
              <w:t>- I2C</w:t>
            </w:r>
            <w:r w:rsidRPr="00100149">
              <w:br/>
              <w:t xml:space="preserve">- </w:t>
            </w:r>
            <w:proofErr w:type="spellStart"/>
            <w:r w:rsidRPr="00100149">
              <w:t>IrDA</w:t>
            </w:r>
            <w:proofErr w:type="spellEnd"/>
            <w:r w:rsidRPr="00100149">
              <w:br/>
              <w:t>- SPI</w:t>
            </w:r>
            <w:r w:rsidRPr="00100149">
              <w:br/>
              <w:t>- UART</w:t>
            </w:r>
            <w:r w:rsidRPr="00100149">
              <w:br/>
              <w:t>- USB</w:t>
            </w:r>
            <w:r w:rsidRPr="00100149">
              <w:br/>
              <w:t>• Właściwości:</w:t>
            </w:r>
            <w:r w:rsidRPr="00100149">
              <w:br/>
              <w:t xml:space="preserve">- </w:t>
            </w:r>
            <w:proofErr w:type="spellStart"/>
            <w:r w:rsidRPr="00100149">
              <w:t>buzzer</w:t>
            </w:r>
            <w:proofErr w:type="spellEnd"/>
            <w:r w:rsidRPr="00100149">
              <w:br/>
              <w:t>- czujnik temperatury</w:t>
            </w:r>
            <w:r w:rsidRPr="00100149">
              <w:br/>
              <w:t>- czujnik światła</w:t>
            </w:r>
            <w:r w:rsidRPr="00100149">
              <w:br/>
              <w:t>- mikrofon elektretowy</w:t>
            </w:r>
            <w:r w:rsidRPr="00100149">
              <w:br/>
              <w:t>- potencjometr</w:t>
            </w:r>
            <w:r w:rsidRPr="00100149">
              <w:br/>
              <w:t>- potencjometr do regulacji kontrastu</w:t>
            </w:r>
            <w:r w:rsidRPr="00100149">
              <w:br/>
              <w:t>• Zawartość zestawu:</w:t>
            </w:r>
            <w:r w:rsidRPr="00100149">
              <w:br/>
              <w:t>- dokumentacja</w:t>
            </w:r>
            <w:r w:rsidRPr="00100149">
              <w:br/>
              <w:t>- kabel USB A - USB B</w:t>
            </w:r>
            <w:r w:rsidRPr="00100149">
              <w:br/>
              <w:t>-płyta prototypowa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65935" w:rsidRDefault="00E6593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65935" w:rsidRDefault="00E6593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65935" w:rsidRDefault="00E6593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65935" w:rsidRDefault="00E6593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65935" w:rsidRDefault="00E6593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65935" w:rsidRDefault="00E6593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65935" w:rsidRDefault="00E6593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65935" w:rsidRDefault="00E6593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65935" w:rsidRDefault="00E6593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51149" w:rsidRDefault="0046486C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1149" w:rsidRDefault="00451149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1149" w:rsidRDefault="00451149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F94586" w:rsidTr="00F94586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6341" w:rsidRDefault="005263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26341" w:rsidRDefault="005263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26341" w:rsidRDefault="005263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26341" w:rsidRDefault="005263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26341" w:rsidRDefault="005263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51149" w:rsidRDefault="0046486C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65935" w:rsidRDefault="00E65935" w:rsidP="003B1603">
            <w:pPr>
              <w:spacing w:before="100" w:after="100" w:line="240" w:lineRule="auto"/>
              <w:rPr>
                <w:rFonts w:ascii="Times New Roman" w:hAnsi="Times New Roman" w:cs="Times New Roman"/>
                <w:bCs/>
                <w:sz w:val="24"/>
              </w:rPr>
            </w:pPr>
          </w:p>
          <w:p w:rsidR="00E65935" w:rsidRDefault="00E65935" w:rsidP="003B1603">
            <w:pPr>
              <w:spacing w:before="100" w:after="100" w:line="240" w:lineRule="auto"/>
              <w:rPr>
                <w:rFonts w:ascii="Times New Roman" w:hAnsi="Times New Roman" w:cs="Times New Roman"/>
                <w:bCs/>
                <w:sz w:val="24"/>
              </w:rPr>
            </w:pPr>
          </w:p>
          <w:p w:rsidR="00E65935" w:rsidRDefault="00E65935" w:rsidP="003B1603">
            <w:pPr>
              <w:spacing w:before="100" w:after="100" w:line="240" w:lineRule="auto"/>
              <w:rPr>
                <w:rFonts w:ascii="Times New Roman" w:hAnsi="Times New Roman" w:cs="Times New Roman"/>
                <w:bCs/>
                <w:sz w:val="24"/>
              </w:rPr>
            </w:pPr>
          </w:p>
          <w:p w:rsidR="00E65935" w:rsidRDefault="00E65935" w:rsidP="003B1603">
            <w:pPr>
              <w:spacing w:before="100" w:after="100" w:line="240" w:lineRule="auto"/>
              <w:rPr>
                <w:rFonts w:ascii="Times New Roman" w:hAnsi="Times New Roman" w:cs="Times New Roman"/>
                <w:bCs/>
                <w:sz w:val="24"/>
              </w:rPr>
            </w:pPr>
          </w:p>
          <w:p w:rsidR="00E65935" w:rsidRDefault="00E65935" w:rsidP="003B1603">
            <w:pPr>
              <w:spacing w:before="100" w:after="100" w:line="240" w:lineRule="auto"/>
              <w:rPr>
                <w:rFonts w:ascii="Times New Roman" w:hAnsi="Times New Roman" w:cs="Times New Roman"/>
                <w:bCs/>
                <w:sz w:val="24"/>
              </w:rPr>
            </w:pPr>
          </w:p>
          <w:p w:rsidR="003B1603" w:rsidRPr="003B1603" w:rsidRDefault="003B1603" w:rsidP="003B1603">
            <w:pPr>
              <w:spacing w:before="100" w:after="100" w:line="240" w:lineRule="auto"/>
              <w:rPr>
                <w:rFonts w:ascii="Times New Roman" w:hAnsi="Times New Roman" w:cs="Times New Roman"/>
                <w:bCs/>
                <w:sz w:val="24"/>
              </w:rPr>
            </w:pPr>
            <w:proofErr w:type="spellStart"/>
            <w:r w:rsidRPr="003B1603">
              <w:rPr>
                <w:rFonts w:ascii="Times New Roman" w:hAnsi="Times New Roman" w:cs="Times New Roman"/>
                <w:bCs/>
                <w:sz w:val="24"/>
              </w:rPr>
              <w:t>Gimbal</w:t>
            </w:r>
            <w:proofErr w:type="spellEnd"/>
            <w:r w:rsidRPr="003B1603">
              <w:rPr>
                <w:rFonts w:ascii="Times New Roman" w:hAnsi="Times New Roman" w:cs="Times New Roman"/>
                <w:bCs/>
                <w:sz w:val="24"/>
              </w:rPr>
              <w:t xml:space="preserve"> do aparatu fotograficznego i kamery</w:t>
            </w:r>
          </w:p>
          <w:p w:rsidR="00451149" w:rsidRPr="003B1603" w:rsidRDefault="00451149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1149" w:rsidRDefault="003B1603">
            <w:pPr>
              <w:spacing w:before="100" w:after="100" w:line="240" w:lineRule="auto"/>
            </w:pPr>
            <w:r w:rsidRPr="003B1603">
              <w:t>Przetestowany udźwig: 3,0 kg</w:t>
            </w:r>
            <w:r w:rsidRPr="003B1603">
              <w:br/>
              <w:t xml:space="preserve">• Maksymalna prędkość kątowa </w:t>
            </w:r>
            <w:proofErr w:type="spellStart"/>
            <w:r w:rsidRPr="003B1603">
              <w:t>gimbala</w:t>
            </w:r>
            <w:proofErr w:type="spellEnd"/>
            <w:r w:rsidRPr="003B1603">
              <w:t xml:space="preserve"> przy sterowaniu ręcznym: Oś Pan: 360°/s, Oś </w:t>
            </w:r>
            <w:proofErr w:type="spellStart"/>
            <w:r w:rsidRPr="003B1603">
              <w:t>Tilt</w:t>
            </w:r>
            <w:proofErr w:type="spellEnd"/>
            <w:r w:rsidRPr="003B1603">
              <w:t xml:space="preserve">: 360°/s, Oś </w:t>
            </w:r>
            <w:proofErr w:type="spellStart"/>
            <w:r w:rsidRPr="003B1603">
              <w:t>Roll</w:t>
            </w:r>
            <w:proofErr w:type="spellEnd"/>
            <w:r w:rsidRPr="003B1603">
              <w:t>: 360°/s</w:t>
            </w:r>
            <w:r w:rsidRPr="003B1603">
              <w:br/>
              <w:t xml:space="preserve">• Punkty końcowe: Oś obrotu Pan: 360° pełen zakres, Oś obrotu </w:t>
            </w:r>
            <w:proofErr w:type="spellStart"/>
            <w:r w:rsidRPr="003B1603">
              <w:t>Roll</w:t>
            </w:r>
            <w:proofErr w:type="spellEnd"/>
            <w:r w:rsidRPr="003B1603">
              <w:t xml:space="preserve">: -240° do +95°, Oś </w:t>
            </w:r>
            <w:proofErr w:type="spellStart"/>
            <w:r w:rsidRPr="003B1603">
              <w:t>Tilt</w:t>
            </w:r>
            <w:proofErr w:type="spellEnd"/>
            <w:r w:rsidRPr="003B1603">
              <w:t>: -112° do +214°</w:t>
            </w:r>
            <w:r w:rsidRPr="003B1603">
              <w:br/>
              <w:t>• Częstotliwość pracy: 2.4000-2.4835 GHz</w:t>
            </w:r>
            <w:r w:rsidRPr="003B1603">
              <w:br/>
              <w:t xml:space="preserve">• Moc nadajnika: &lt; 8 </w:t>
            </w:r>
            <w:proofErr w:type="spellStart"/>
            <w:r w:rsidRPr="003B1603">
              <w:t>dBm</w:t>
            </w:r>
            <w:proofErr w:type="spellEnd"/>
            <w:r w:rsidRPr="003B1603">
              <w:br/>
              <w:t>• Temperatura pracy: -20° do 45° C</w:t>
            </w:r>
            <w:r w:rsidRPr="003B1603">
              <w:br/>
              <w:t xml:space="preserve">• Mocowania akcesoriów: mocowanie w standardzie NATO, otwór mocujący M4, otwór na śrubę 1/4”-20, zimna stopka, port transmisji obrazu/ silnika </w:t>
            </w:r>
            <w:proofErr w:type="spellStart"/>
            <w:r w:rsidRPr="003B1603">
              <w:t>follow</w:t>
            </w:r>
            <w:proofErr w:type="spellEnd"/>
            <w:r w:rsidRPr="003B1603">
              <w:t xml:space="preserve"> </w:t>
            </w:r>
            <w:proofErr w:type="spellStart"/>
            <w:r w:rsidRPr="003B1603">
              <w:t>focus</w:t>
            </w:r>
            <w:proofErr w:type="spellEnd"/>
            <w:r w:rsidRPr="003B1603">
              <w:t xml:space="preserve"> (</w:t>
            </w:r>
            <w:proofErr w:type="spellStart"/>
            <w:r w:rsidRPr="003B1603">
              <w:t>USB-C</w:t>
            </w:r>
            <w:proofErr w:type="spellEnd"/>
            <w:r w:rsidRPr="003B1603">
              <w:t>), port RSS (</w:t>
            </w:r>
            <w:proofErr w:type="spellStart"/>
            <w:r w:rsidRPr="003B1603">
              <w:t>USB-C</w:t>
            </w:r>
            <w:proofErr w:type="spellEnd"/>
            <w:r w:rsidRPr="003B1603">
              <w:t xml:space="preserve">), port silnika </w:t>
            </w:r>
            <w:proofErr w:type="spellStart"/>
            <w:r w:rsidRPr="003B1603">
              <w:t>follow</w:t>
            </w:r>
            <w:proofErr w:type="spellEnd"/>
            <w:r w:rsidRPr="003B1603">
              <w:t xml:space="preserve"> </w:t>
            </w:r>
            <w:proofErr w:type="spellStart"/>
            <w:r w:rsidRPr="003B1603">
              <w:t>focus</w:t>
            </w:r>
            <w:proofErr w:type="spellEnd"/>
            <w:r w:rsidRPr="003B1603">
              <w:t xml:space="preserve"> (</w:t>
            </w:r>
            <w:proofErr w:type="spellStart"/>
            <w:r w:rsidRPr="003B1603">
              <w:t>USB-C</w:t>
            </w:r>
            <w:proofErr w:type="spellEnd"/>
            <w:r w:rsidRPr="003B1603">
              <w:t>)</w:t>
            </w:r>
            <w:r w:rsidRPr="003B1603">
              <w:br/>
            </w:r>
            <w:r w:rsidRPr="003B1603">
              <w:lastRenderedPageBreak/>
              <w:t xml:space="preserve">• Akumulator: model: RB2-3400 </w:t>
            </w:r>
            <w:proofErr w:type="spellStart"/>
            <w:r w:rsidRPr="003B1603">
              <w:t>mAh</w:t>
            </w:r>
            <w:proofErr w:type="spellEnd"/>
            <w:r w:rsidRPr="003B1603">
              <w:t xml:space="preserve"> -7.2 V, rodzaj ogniw: 18650 2S, pojemność: 3400mAh, energia: 24.48 </w:t>
            </w:r>
            <w:proofErr w:type="spellStart"/>
            <w:r w:rsidRPr="003B1603">
              <w:t>Wh</w:t>
            </w:r>
            <w:proofErr w:type="spellEnd"/>
            <w:r w:rsidRPr="003B1603">
              <w:t>, maksymalny czas pracy: 14 godzin, czas ładowania: ok. 2 godziny przy użyciu szybkiej ładowarki 18W(protokoły PD i QC 2.0), zalecana temperatura ładowania: 5° do 40° C</w:t>
            </w:r>
            <w:r w:rsidRPr="003B1603">
              <w:br/>
              <w:t>• Połączenie: Bluetooth 5.0; USB-C</w:t>
            </w:r>
            <w:r w:rsidRPr="003B1603">
              <w:br/>
              <w:t>• Wspierane mobilne systemy operacyjne: iOS 11 lub wyższy; Android 7.0 lub wyższy</w:t>
            </w:r>
            <w:r w:rsidRPr="003B1603">
              <w:br/>
              <w:t xml:space="preserve">• Wymiary: złożony: 26 × 21 × 7,5 cm (z uchwytem), rozłożony: 40 × 18,5 × 17,5 cm (z uchwytem, bez rozszerzonego </w:t>
            </w:r>
            <w:proofErr w:type="spellStart"/>
            <w:r w:rsidRPr="003B1603">
              <w:t>gripa</w:t>
            </w:r>
            <w:proofErr w:type="spellEnd"/>
            <w:r w:rsidRPr="003B1603">
              <w:t>/ statywu)</w:t>
            </w:r>
            <w:r w:rsidRPr="003B1603">
              <w:br/>
              <w:t xml:space="preserve">• Waga: </w:t>
            </w:r>
            <w:proofErr w:type="spellStart"/>
            <w:r w:rsidRPr="003B1603">
              <w:t>gimbal</w:t>
            </w:r>
            <w:proofErr w:type="spellEnd"/>
            <w:r w:rsidRPr="003B1603">
              <w:t xml:space="preserve">: ok. 1216 g (z akumulatorem, bez płytki montażowej), </w:t>
            </w:r>
            <w:proofErr w:type="spellStart"/>
            <w:r w:rsidRPr="003B1603">
              <w:t>szybkozłączka</w:t>
            </w:r>
            <w:proofErr w:type="spellEnd"/>
            <w:r w:rsidRPr="003B1603">
              <w:t xml:space="preserve"> (Dolna/Górna) ok. 102 g, rozszerzony </w:t>
            </w:r>
            <w:proofErr w:type="spellStart"/>
            <w:r w:rsidRPr="003B1603">
              <w:t>Grip</w:t>
            </w:r>
            <w:proofErr w:type="spellEnd"/>
            <w:r w:rsidRPr="003B1603">
              <w:t>/Statyw (Metalowy): ok. 226 g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65935" w:rsidRDefault="00E65935">
            <w:pPr>
              <w:spacing w:line="240" w:lineRule="auto"/>
              <w:jc w:val="both"/>
            </w:pPr>
          </w:p>
          <w:p w:rsidR="00E65935" w:rsidRDefault="00E65935">
            <w:pPr>
              <w:spacing w:line="240" w:lineRule="auto"/>
              <w:jc w:val="both"/>
            </w:pPr>
          </w:p>
          <w:p w:rsidR="00E65935" w:rsidRDefault="00E65935">
            <w:pPr>
              <w:spacing w:line="240" w:lineRule="auto"/>
              <w:jc w:val="both"/>
            </w:pPr>
          </w:p>
          <w:p w:rsidR="00E65935" w:rsidRDefault="00E65935">
            <w:pPr>
              <w:spacing w:line="240" w:lineRule="auto"/>
              <w:jc w:val="both"/>
            </w:pPr>
          </w:p>
          <w:p w:rsidR="00E65935" w:rsidRDefault="00E65935">
            <w:pPr>
              <w:spacing w:line="240" w:lineRule="auto"/>
              <w:jc w:val="both"/>
            </w:pPr>
          </w:p>
          <w:p w:rsidR="00451149" w:rsidRDefault="00E65935">
            <w:pPr>
              <w:spacing w:line="240" w:lineRule="auto"/>
              <w:jc w:val="both"/>
            </w:pPr>
            <w:r>
              <w:t>1</w:t>
            </w:r>
          </w:p>
          <w:p w:rsidR="00E65935" w:rsidRDefault="00E65935">
            <w:pPr>
              <w:spacing w:line="240" w:lineRule="auto"/>
              <w:jc w:val="both"/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1149" w:rsidRDefault="00451149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1149" w:rsidRDefault="00451149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F94586" w:rsidTr="00F94586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6341" w:rsidRDefault="005263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51149" w:rsidRDefault="0046486C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1603" w:rsidRPr="003B1603" w:rsidRDefault="003B1603" w:rsidP="003B1603">
            <w:pPr>
              <w:spacing w:before="100" w:after="100" w:line="240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3B1603">
              <w:rPr>
                <w:rFonts w:ascii="Times New Roman" w:hAnsi="Times New Roman" w:cs="Times New Roman"/>
                <w:bCs/>
                <w:sz w:val="24"/>
              </w:rPr>
              <w:t xml:space="preserve">Laptop </w:t>
            </w:r>
            <w:proofErr w:type="spellStart"/>
            <w:r w:rsidRPr="003B1603">
              <w:rPr>
                <w:rFonts w:ascii="Times New Roman" w:hAnsi="Times New Roman" w:cs="Times New Roman"/>
                <w:bCs/>
                <w:sz w:val="24"/>
              </w:rPr>
              <w:t>Acer</w:t>
            </w:r>
            <w:proofErr w:type="spellEnd"/>
            <w:r w:rsidRPr="003B1603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proofErr w:type="spellStart"/>
            <w:r w:rsidRPr="003B1603">
              <w:rPr>
                <w:rFonts w:ascii="Times New Roman" w:hAnsi="Times New Roman" w:cs="Times New Roman"/>
                <w:bCs/>
                <w:sz w:val="24"/>
              </w:rPr>
              <w:t>Chromebook</w:t>
            </w:r>
            <w:proofErr w:type="spellEnd"/>
            <w:r w:rsidRPr="003B1603">
              <w:rPr>
                <w:rFonts w:ascii="Times New Roman" w:hAnsi="Times New Roman" w:cs="Times New Roman"/>
                <w:bCs/>
                <w:sz w:val="24"/>
              </w:rPr>
              <w:t xml:space="preserve"> Spin 512</w:t>
            </w:r>
          </w:p>
          <w:p w:rsidR="00451149" w:rsidRPr="003B1603" w:rsidRDefault="00451149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1603" w:rsidRPr="003B1603" w:rsidRDefault="003B1603" w:rsidP="003B1603">
            <w:pPr>
              <w:numPr>
                <w:ilvl w:val="0"/>
                <w:numId w:val="13"/>
              </w:numPr>
              <w:spacing w:after="0" w:line="240" w:lineRule="auto"/>
              <w:ind w:left="714" w:hanging="357"/>
            </w:pPr>
            <w:r w:rsidRPr="003B1603">
              <w:t>Ekran o przekątnej 12 cali</w:t>
            </w:r>
          </w:p>
          <w:p w:rsidR="003B1603" w:rsidRPr="003B1603" w:rsidRDefault="003B1603" w:rsidP="003B1603">
            <w:pPr>
              <w:numPr>
                <w:ilvl w:val="0"/>
                <w:numId w:val="13"/>
              </w:numPr>
              <w:spacing w:after="0" w:line="240" w:lineRule="auto"/>
              <w:ind w:left="714" w:hanging="357"/>
            </w:pPr>
            <w:r w:rsidRPr="003B1603">
              <w:t>Procesor: Intel Celeron N4120</w:t>
            </w:r>
          </w:p>
          <w:p w:rsidR="003B1603" w:rsidRPr="003B1603" w:rsidRDefault="003B1603" w:rsidP="003B1603">
            <w:pPr>
              <w:numPr>
                <w:ilvl w:val="0"/>
                <w:numId w:val="13"/>
              </w:numPr>
              <w:spacing w:after="0" w:line="240" w:lineRule="auto"/>
              <w:ind w:left="714" w:hanging="357"/>
            </w:pPr>
            <w:r w:rsidRPr="003B1603">
              <w:t>Pamięć RAM: 4 GB</w:t>
            </w:r>
          </w:p>
          <w:p w:rsidR="003B1603" w:rsidRPr="003B1603" w:rsidRDefault="003B1603" w:rsidP="003B1603">
            <w:pPr>
              <w:numPr>
                <w:ilvl w:val="0"/>
                <w:numId w:val="13"/>
              </w:numPr>
              <w:spacing w:after="0" w:line="240" w:lineRule="auto"/>
              <w:ind w:left="714" w:hanging="357"/>
            </w:pPr>
            <w:r w:rsidRPr="003B1603">
              <w:t xml:space="preserve">Dysk: 32 GB </w:t>
            </w:r>
            <w:proofErr w:type="spellStart"/>
            <w:r w:rsidRPr="003B1603">
              <w:t>eMMC</w:t>
            </w:r>
            <w:proofErr w:type="spellEnd"/>
          </w:p>
          <w:p w:rsidR="003B1603" w:rsidRPr="003B1603" w:rsidRDefault="003B1603" w:rsidP="003B1603">
            <w:pPr>
              <w:numPr>
                <w:ilvl w:val="0"/>
                <w:numId w:val="13"/>
              </w:numPr>
              <w:spacing w:after="0" w:line="240" w:lineRule="auto"/>
              <w:ind w:left="714" w:hanging="357"/>
            </w:pPr>
            <w:r w:rsidRPr="003B1603">
              <w:t>Złącza: USB 3.2, USB-C</w:t>
            </w:r>
          </w:p>
          <w:p w:rsidR="003B1603" w:rsidRPr="003B1603" w:rsidRDefault="003B1603" w:rsidP="003B1603">
            <w:pPr>
              <w:numPr>
                <w:ilvl w:val="0"/>
                <w:numId w:val="13"/>
              </w:numPr>
              <w:spacing w:after="0" w:line="240" w:lineRule="auto"/>
              <w:ind w:left="714" w:hanging="357"/>
            </w:pPr>
            <w:r w:rsidRPr="003B1603">
              <w:t>Komunikacja: Wi-Fi, Bluetooth 5.0</w:t>
            </w:r>
          </w:p>
          <w:p w:rsidR="00451149" w:rsidRDefault="003B1603" w:rsidP="003B1603">
            <w:pPr>
              <w:numPr>
                <w:ilvl w:val="0"/>
                <w:numId w:val="13"/>
              </w:numPr>
              <w:spacing w:after="0" w:line="240" w:lineRule="auto"/>
              <w:ind w:left="714" w:hanging="357"/>
            </w:pPr>
            <w:r w:rsidRPr="003B1603">
              <w:t>System operacyjny: Google Chrome OS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1149" w:rsidRDefault="00451149">
            <w:pPr>
              <w:spacing w:line="240" w:lineRule="auto"/>
              <w:jc w:val="both"/>
            </w:pPr>
          </w:p>
          <w:p w:rsidR="00E65935" w:rsidRDefault="00E65935">
            <w:pPr>
              <w:spacing w:line="240" w:lineRule="auto"/>
              <w:jc w:val="both"/>
            </w:pPr>
            <w:r>
              <w:t>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1149" w:rsidRDefault="00451149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1149" w:rsidRDefault="00451149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F94586" w:rsidTr="00F94586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1149" w:rsidRDefault="0046486C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1149" w:rsidRPr="007C7E7C" w:rsidRDefault="007C7E7C" w:rsidP="00C50A2E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</w:rPr>
            </w:pPr>
            <w:r w:rsidRPr="007C7E7C">
              <w:rPr>
                <w:rFonts w:ascii="Times New Roman" w:hAnsi="Times New Roman" w:cs="Times New Roman"/>
                <w:bCs/>
                <w:sz w:val="24"/>
              </w:rPr>
              <w:t xml:space="preserve">Pakiet </w:t>
            </w:r>
            <w:proofErr w:type="spellStart"/>
            <w:r w:rsidRPr="007C7E7C">
              <w:rPr>
                <w:rFonts w:ascii="Times New Roman" w:hAnsi="Times New Roman" w:cs="Times New Roman"/>
                <w:bCs/>
                <w:sz w:val="24"/>
              </w:rPr>
              <w:t>filamentów</w:t>
            </w:r>
            <w:proofErr w:type="spellEnd"/>
            <w:r w:rsidRPr="007C7E7C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proofErr w:type="spellStart"/>
            <w:r w:rsidRPr="007C7E7C">
              <w:rPr>
                <w:rFonts w:ascii="Times New Roman" w:hAnsi="Times New Roman" w:cs="Times New Roman"/>
                <w:bCs/>
                <w:sz w:val="24"/>
              </w:rPr>
              <w:t>Sygnis</w:t>
            </w:r>
            <w:proofErr w:type="spellEnd"/>
            <w:r w:rsidRPr="007C7E7C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proofErr w:type="spellStart"/>
            <w:r w:rsidRPr="007C7E7C">
              <w:rPr>
                <w:rFonts w:ascii="Times New Roman" w:hAnsi="Times New Roman" w:cs="Times New Roman"/>
                <w:bCs/>
                <w:sz w:val="24"/>
              </w:rPr>
              <w:t>Edu</w:t>
            </w:r>
            <w:proofErr w:type="spellEnd"/>
            <w:r w:rsidRPr="007C7E7C">
              <w:rPr>
                <w:rFonts w:ascii="Times New Roman" w:hAnsi="Times New Roman" w:cs="Times New Roman"/>
                <w:bCs/>
                <w:sz w:val="24"/>
              </w:rPr>
              <w:t xml:space="preserve"> Lab 3D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1149" w:rsidRDefault="007C7E7C">
            <w:pPr>
              <w:spacing w:before="100" w:after="100" w:line="240" w:lineRule="auto"/>
            </w:pPr>
            <w:r w:rsidRPr="007C7E7C">
              <w:t xml:space="preserve">12x </w:t>
            </w:r>
            <w:proofErr w:type="spellStart"/>
            <w:r w:rsidRPr="007C7E7C">
              <w:t>Filament</w:t>
            </w:r>
            <w:proofErr w:type="spellEnd"/>
            <w:r>
              <w:t xml:space="preserve"> </w:t>
            </w:r>
            <w:r w:rsidRPr="007C7E7C">
              <w:t xml:space="preserve"> </w:t>
            </w:r>
            <w:proofErr w:type="spellStart"/>
            <w:r w:rsidRPr="007C7E7C">
              <w:t>Flash</w:t>
            </w:r>
            <w:proofErr w:type="spellEnd"/>
            <w:r>
              <w:t xml:space="preserve"> </w:t>
            </w:r>
            <w:proofErr w:type="spellStart"/>
            <w:r w:rsidRPr="007C7E7C">
              <w:t>Forge</w:t>
            </w:r>
            <w:proofErr w:type="spellEnd"/>
            <w:r w:rsidRPr="007C7E7C">
              <w:t xml:space="preserve"> PLA 0,5 Kg różne kolory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1149" w:rsidRDefault="00E65935">
            <w:pPr>
              <w:spacing w:line="240" w:lineRule="auto"/>
              <w:jc w:val="both"/>
            </w:pPr>
            <w:r>
              <w:t>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1149" w:rsidRDefault="00451149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1149" w:rsidRDefault="00451149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F94586" w:rsidTr="00F94586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1149" w:rsidRDefault="0046486C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6.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65935" w:rsidRDefault="00E65935" w:rsidP="003B1603">
            <w:pPr>
              <w:spacing w:before="100" w:after="100" w:line="240" w:lineRule="auto"/>
              <w:rPr>
                <w:rFonts w:ascii="Times New Roman" w:hAnsi="Times New Roman" w:cs="Times New Roman"/>
                <w:bCs/>
                <w:sz w:val="24"/>
              </w:rPr>
            </w:pPr>
          </w:p>
          <w:p w:rsidR="00E65935" w:rsidRDefault="00E65935" w:rsidP="003B1603">
            <w:pPr>
              <w:spacing w:before="100" w:after="100" w:line="240" w:lineRule="auto"/>
              <w:rPr>
                <w:rFonts w:ascii="Times New Roman" w:hAnsi="Times New Roman" w:cs="Times New Roman"/>
                <w:bCs/>
                <w:sz w:val="24"/>
              </w:rPr>
            </w:pPr>
          </w:p>
          <w:p w:rsidR="003B1603" w:rsidRPr="003B1603" w:rsidRDefault="003B1603" w:rsidP="003B1603">
            <w:pPr>
              <w:spacing w:before="100" w:after="100" w:line="240" w:lineRule="auto"/>
              <w:rPr>
                <w:rFonts w:ascii="Times New Roman" w:hAnsi="Times New Roman" w:cs="Times New Roman"/>
                <w:bCs/>
                <w:sz w:val="24"/>
              </w:rPr>
            </w:pPr>
            <w:proofErr w:type="spellStart"/>
            <w:r w:rsidRPr="003B1603">
              <w:rPr>
                <w:rFonts w:ascii="Times New Roman" w:hAnsi="Times New Roman" w:cs="Times New Roman"/>
                <w:bCs/>
                <w:sz w:val="24"/>
              </w:rPr>
              <w:t>Mikroport</w:t>
            </w:r>
            <w:proofErr w:type="spellEnd"/>
            <w:r w:rsidRPr="003B1603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proofErr w:type="spellStart"/>
            <w:r w:rsidRPr="003B1603">
              <w:rPr>
                <w:rFonts w:ascii="Times New Roman" w:hAnsi="Times New Roman" w:cs="Times New Roman"/>
                <w:bCs/>
                <w:sz w:val="24"/>
              </w:rPr>
              <w:t>Saramonic</w:t>
            </w:r>
            <w:proofErr w:type="spellEnd"/>
            <w:r w:rsidRPr="003B1603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proofErr w:type="spellStart"/>
            <w:r w:rsidRPr="003B1603">
              <w:rPr>
                <w:rFonts w:ascii="Times New Roman" w:hAnsi="Times New Roman" w:cs="Times New Roman"/>
                <w:bCs/>
                <w:sz w:val="24"/>
              </w:rPr>
              <w:t>Blink</w:t>
            </w:r>
            <w:proofErr w:type="spellEnd"/>
            <w:r w:rsidRPr="003B1603">
              <w:rPr>
                <w:rFonts w:ascii="Times New Roman" w:hAnsi="Times New Roman" w:cs="Times New Roman"/>
                <w:bCs/>
                <w:sz w:val="24"/>
              </w:rPr>
              <w:t xml:space="preserve"> 500 B1</w:t>
            </w:r>
          </w:p>
          <w:p w:rsidR="00451149" w:rsidRPr="003B1603" w:rsidRDefault="00451149" w:rsidP="003B1603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1149" w:rsidRDefault="003B1603">
            <w:pPr>
              <w:spacing w:before="100" w:after="100" w:line="240" w:lineRule="auto"/>
            </w:pPr>
            <w:r w:rsidRPr="003B1603">
              <w:t xml:space="preserve">Zaczep do paska na odbiorniku służy jako uchwyt na stopkę aparatu do łatwego mocowania, dołączone są dwa kable wyjściowe: TRS do kamer i TRRS do smartfonów lub tabletów. Nadajnik przypinany ma świetnie brzmiący wbudowany mikrofon i jest na tyle mały i lekki, że można go przymocować do koszuli i odzieży. Możesz też użyć dołączonego profesjonalnego mikrofonu </w:t>
            </w:r>
            <w:proofErr w:type="spellStart"/>
            <w:r w:rsidRPr="003B1603">
              <w:t>lavalier</w:t>
            </w:r>
            <w:proofErr w:type="spellEnd"/>
            <w:r w:rsidRPr="003B1603">
              <w:t xml:space="preserve"> SR-M1.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1149" w:rsidRDefault="0045114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65935" w:rsidRDefault="00E6593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65935" w:rsidRDefault="00E65935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1149" w:rsidRDefault="00451149" w:rsidP="00E65935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1149" w:rsidRDefault="00451149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F94586" w:rsidTr="00F94586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1149" w:rsidRDefault="0046486C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7.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47863" w:rsidRPr="00647863" w:rsidRDefault="00647863" w:rsidP="00647863">
            <w:pPr>
              <w:spacing w:before="100" w:after="100" w:line="240" w:lineRule="auto"/>
            </w:pPr>
            <w:r w:rsidRPr="00647863">
              <w:t xml:space="preserve">LEGO® </w:t>
            </w:r>
            <w:proofErr w:type="spellStart"/>
            <w:r w:rsidRPr="00647863">
              <w:t>Education</w:t>
            </w:r>
            <w:proofErr w:type="spellEnd"/>
            <w:r w:rsidRPr="00647863">
              <w:t xml:space="preserve"> </w:t>
            </w:r>
            <w:proofErr w:type="spellStart"/>
            <w:r w:rsidRPr="00647863">
              <w:t>BricQ</w:t>
            </w:r>
            <w:proofErr w:type="spellEnd"/>
            <w:r w:rsidRPr="00647863">
              <w:t xml:space="preserve"> </w:t>
            </w:r>
            <w:proofErr w:type="spellStart"/>
            <w:r w:rsidRPr="00647863">
              <w:t>Motion</w:t>
            </w:r>
            <w:proofErr w:type="spellEnd"/>
            <w:r w:rsidRPr="00647863">
              <w:t xml:space="preserve"> </w:t>
            </w:r>
            <w:proofErr w:type="spellStart"/>
            <w:r w:rsidRPr="00647863">
              <w:t>Essential</w:t>
            </w:r>
            <w:proofErr w:type="spellEnd"/>
            <w:r w:rsidRPr="00647863">
              <w:t xml:space="preserve"> Set</w:t>
            </w:r>
          </w:p>
          <w:p w:rsidR="00451149" w:rsidRDefault="00451149">
            <w:pPr>
              <w:spacing w:before="100" w:after="100" w:line="240" w:lineRule="auto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1149" w:rsidRDefault="00647863">
            <w:pPr>
              <w:spacing w:before="100" w:after="100" w:line="240" w:lineRule="auto"/>
            </w:pPr>
            <w:r w:rsidRPr="00647863">
              <w:lastRenderedPageBreak/>
              <w:t xml:space="preserve"> 523 </w:t>
            </w:r>
            <w:proofErr w:type="spellStart"/>
            <w:r w:rsidRPr="00647863">
              <w:t>elem</w:t>
            </w:r>
            <w:proofErr w:type="spellEnd"/>
            <w:r w:rsidRPr="00647863">
              <w:t>. LEGO System</w:t>
            </w:r>
            <w:r w:rsidRPr="00647863">
              <w:br/>
              <w:t>• pudełko do przechowywania i części zamienne</w:t>
            </w:r>
            <w:r w:rsidRPr="00647863">
              <w:br/>
              <w:t>• 2 drukowane instrukcje</w:t>
            </w:r>
            <w:r w:rsidRPr="00647863">
              <w:br/>
            </w:r>
            <w:r w:rsidRPr="00647863">
              <w:lastRenderedPageBreak/>
              <w:t>• zestaw dla 2 uczniów</w:t>
            </w:r>
            <w:r w:rsidRPr="00647863">
              <w:br/>
              <w:t>• 2 zestawy do nauki - dla młodszych i starszych klas szkoły podstawowej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1149" w:rsidRDefault="0046486C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</w:t>
            </w:r>
            <w:r w:rsidR="00647863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1149" w:rsidRDefault="00451149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1149" w:rsidRDefault="00451149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F94586" w:rsidTr="00F94586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6341" w:rsidRDefault="005263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26341" w:rsidRDefault="005263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26341" w:rsidRDefault="005263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26341" w:rsidRDefault="005263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26341" w:rsidRDefault="005263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26341" w:rsidRDefault="005263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26341" w:rsidRDefault="005263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51149" w:rsidRDefault="0046486C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8.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65935" w:rsidRDefault="00E65935" w:rsidP="00647863">
            <w:pPr>
              <w:spacing w:before="100" w:after="100" w:line="240" w:lineRule="auto"/>
            </w:pPr>
          </w:p>
          <w:p w:rsidR="00E65935" w:rsidRDefault="00E65935" w:rsidP="00647863">
            <w:pPr>
              <w:spacing w:before="100" w:after="100" w:line="240" w:lineRule="auto"/>
            </w:pPr>
          </w:p>
          <w:p w:rsidR="00E65935" w:rsidRDefault="00E65935" w:rsidP="00647863">
            <w:pPr>
              <w:spacing w:before="100" w:after="100" w:line="240" w:lineRule="auto"/>
            </w:pPr>
          </w:p>
          <w:p w:rsidR="00E65935" w:rsidRDefault="00E65935" w:rsidP="00647863">
            <w:pPr>
              <w:spacing w:before="100" w:after="100" w:line="240" w:lineRule="auto"/>
            </w:pPr>
          </w:p>
          <w:p w:rsidR="00E65935" w:rsidRDefault="00E65935" w:rsidP="00647863">
            <w:pPr>
              <w:spacing w:before="100" w:after="100" w:line="240" w:lineRule="auto"/>
            </w:pPr>
          </w:p>
          <w:p w:rsidR="00E65935" w:rsidRDefault="00E65935" w:rsidP="00647863">
            <w:pPr>
              <w:spacing w:before="100" w:after="100" w:line="240" w:lineRule="auto"/>
            </w:pPr>
          </w:p>
          <w:p w:rsidR="00E65935" w:rsidRDefault="00E65935" w:rsidP="00647863">
            <w:pPr>
              <w:spacing w:before="100" w:after="100" w:line="240" w:lineRule="auto"/>
            </w:pPr>
          </w:p>
          <w:p w:rsidR="00E65935" w:rsidRDefault="00E65935" w:rsidP="00647863">
            <w:pPr>
              <w:spacing w:before="100" w:after="100" w:line="240" w:lineRule="auto"/>
            </w:pPr>
          </w:p>
          <w:p w:rsidR="00647863" w:rsidRPr="00647863" w:rsidRDefault="00647863" w:rsidP="00647863">
            <w:pPr>
              <w:spacing w:before="100" w:after="100" w:line="240" w:lineRule="auto"/>
            </w:pPr>
            <w:r w:rsidRPr="00647863">
              <w:t>Zestaw elektroniczny 300</w:t>
            </w:r>
          </w:p>
          <w:p w:rsidR="00451149" w:rsidRDefault="00451149">
            <w:pPr>
              <w:spacing w:before="100" w:after="100" w:line="240" w:lineRule="auto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1149" w:rsidRDefault="00647863">
            <w:pPr>
              <w:spacing w:before="100" w:after="100" w:line="240" w:lineRule="auto"/>
            </w:pPr>
            <w:r w:rsidRPr="00647863">
              <w:t>Zestaw zawiera 60 elementów: • Podkładka o wym. 27,8 x 19,8 cm, 1 szt. • Przewód el. z 1 połączeniem, 4 szt. • Przewód el. z 2 połączeniami, 9 szt. • Przewód el. z 3 połączeniami, 4 szt. • Przewód el. z 4 połączeniami, 5 szt. • Przewód el. z 5 połączeniami, 1 szt. • Przewód el. z 6 połączeniami, 1 szt. • Układ dźwiękowy, 1 szt. • Przełącznik, 1 szt. • Przełącznik z przyciskiem, 1 szt. • Opornik światłoczuły, 1 szt. • Czerwona dioda LED, 1 szt. • Żarówka 3V z oprawką, 1 szt. • Uchwyt na baterie AA, 2 szt. • Głośnik, 1 szt. • Układ scalony Muzyka, 1 szt. • Układ scalony Alarm, 1 szt. • Układ scalony Kosmiczna bitwa, 1 szt. • Silnik ze śmigłem, 1 szt. • Opornik 100 Ω, 2 szt. • Drut łączący (czarny), 1 szt. • Drut łączący (czerwony), 1 szt. • Przewód el. z 7 połączeniami, 1 szt. • Antena, 1 szt. • Zielona dioda LED, 1 szt. • Żarówka 6V z oprawką, 1 szt. • Mikrofon, 1 szt. • Układ scalony, 1 szt. • Wzmacniacz, 1 szt. • Kondensator 0,02μF, 1 szt. • Kondensator 0,1μF, 1 szt. • Kondensator 10μF, 1 szt. • Kondensator 100μF, 1 szt. • Kondensator470μF, 1 szt. • Opornik 1kΩ, 1 szt. • Opornik 5,1kΩ, 1 szt. • Opornik 10 Ω, 1 szt. • Układ scalony o wysokiej częstotliwości, 1 szt. • PNP tranzystor, 1 szt. • NPN tranzystor, 1 szt. • Opornik opcjonalny, 1 szt. • Kondensator opcjonalny, 1 szt.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65935" w:rsidRDefault="00E65935">
            <w:pPr>
              <w:spacing w:line="240" w:lineRule="auto"/>
              <w:jc w:val="both"/>
            </w:pPr>
          </w:p>
          <w:p w:rsidR="00E65935" w:rsidRDefault="00E65935">
            <w:pPr>
              <w:spacing w:line="240" w:lineRule="auto"/>
              <w:jc w:val="both"/>
            </w:pPr>
          </w:p>
          <w:p w:rsidR="00E65935" w:rsidRDefault="00E65935">
            <w:pPr>
              <w:spacing w:line="240" w:lineRule="auto"/>
              <w:jc w:val="both"/>
            </w:pPr>
          </w:p>
          <w:p w:rsidR="00E65935" w:rsidRDefault="00E65935">
            <w:pPr>
              <w:spacing w:line="240" w:lineRule="auto"/>
              <w:jc w:val="both"/>
            </w:pPr>
          </w:p>
          <w:p w:rsidR="00E65935" w:rsidRDefault="00E65935">
            <w:pPr>
              <w:spacing w:line="240" w:lineRule="auto"/>
              <w:jc w:val="both"/>
            </w:pPr>
          </w:p>
          <w:p w:rsidR="00E65935" w:rsidRDefault="00E65935">
            <w:pPr>
              <w:spacing w:line="240" w:lineRule="auto"/>
              <w:jc w:val="both"/>
            </w:pPr>
          </w:p>
          <w:p w:rsidR="00E65935" w:rsidRDefault="00E65935">
            <w:pPr>
              <w:spacing w:line="240" w:lineRule="auto"/>
              <w:jc w:val="both"/>
            </w:pPr>
          </w:p>
          <w:p w:rsidR="00451149" w:rsidRDefault="00647863">
            <w:pPr>
              <w:spacing w:line="240" w:lineRule="auto"/>
              <w:jc w:val="both"/>
            </w:pPr>
            <w:r>
              <w:t>14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1149" w:rsidRDefault="00451149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1149" w:rsidRDefault="00451149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F94586" w:rsidTr="00F94586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6341" w:rsidRDefault="005263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26341" w:rsidRDefault="005263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51149" w:rsidRDefault="0046486C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9.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65935" w:rsidRDefault="00E65935">
            <w:pPr>
              <w:spacing w:before="100" w:after="100" w:line="240" w:lineRule="auto"/>
              <w:rPr>
                <w:rFonts w:ascii="Times New Roman" w:hAnsi="Times New Roman" w:cs="Times New Roman"/>
                <w:bCs/>
                <w:sz w:val="24"/>
              </w:rPr>
            </w:pPr>
          </w:p>
          <w:p w:rsidR="00E65935" w:rsidRDefault="00E65935">
            <w:pPr>
              <w:spacing w:before="100" w:after="100" w:line="240" w:lineRule="auto"/>
              <w:rPr>
                <w:rFonts w:ascii="Times New Roman" w:hAnsi="Times New Roman" w:cs="Times New Roman"/>
                <w:bCs/>
                <w:sz w:val="24"/>
              </w:rPr>
            </w:pPr>
          </w:p>
          <w:p w:rsidR="00451149" w:rsidRPr="00C50A2E" w:rsidRDefault="00C50A2E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</w:rPr>
            </w:pPr>
            <w:r w:rsidRPr="00C50A2E">
              <w:rPr>
                <w:rFonts w:ascii="Times New Roman" w:hAnsi="Times New Roman" w:cs="Times New Roman"/>
                <w:bCs/>
                <w:sz w:val="24"/>
              </w:rPr>
              <w:t xml:space="preserve">Robot </w:t>
            </w:r>
            <w:proofErr w:type="spellStart"/>
            <w:r w:rsidRPr="00C50A2E">
              <w:rPr>
                <w:rFonts w:ascii="Times New Roman" w:hAnsi="Times New Roman" w:cs="Times New Roman"/>
                <w:bCs/>
                <w:sz w:val="24"/>
              </w:rPr>
              <w:t>Photon</w:t>
            </w:r>
            <w:proofErr w:type="spellEnd"/>
            <w:r w:rsidRPr="00C50A2E">
              <w:rPr>
                <w:rFonts w:ascii="Times New Roman" w:hAnsi="Times New Roman" w:cs="Times New Roman"/>
                <w:bCs/>
                <w:sz w:val="24"/>
              </w:rPr>
              <w:t xml:space="preserve"> wraz z ładowarką oraz przewodami, 8 szt.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1149" w:rsidRDefault="00C50A2E">
            <w:pPr>
              <w:spacing w:before="100" w:after="100" w:line="240" w:lineRule="auto"/>
            </w:pPr>
            <w:r w:rsidRPr="00C50A2E">
              <w:t xml:space="preserve"> Jednego robota edukacyjnego </w:t>
            </w:r>
            <w:proofErr w:type="spellStart"/>
            <w:r w:rsidRPr="00C50A2E">
              <w:t>Photon</w:t>
            </w:r>
            <w:proofErr w:type="spellEnd"/>
            <w:r w:rsidRPr="00C50A2E">
              <w:t xml:space="preserve"> (pudełko zawiera: robota </w:t>
            </w:r>
            <w:proofErr w:type="spellStart"/>
            <w:r w:rsidRPr="00C50A2E">
              <w:t>Photon</w:t>
            </w:r>
            <w:proofErr w:type="spellEnd"/>
            <w:r w:rsidRPr="00C50A2E">
              <w:t xml:space="preserve">, przewód </w:t>
            </w:r>
            <w:proofErr w:type="spellStart"/>
            <w:r w:rsidRPr="00C50A2E">
              <w:t>microUSB</w:t>
            </w:r>
            <w:proofErr w:type="spellEnd"/>
            <w:r w:rsidRPr="00C50A2E">
              <w:t xml:space="preserve"> do ładowania robota, instrukcję obsługi w języku polskim, kartę gwarancyjną),</w:t>
            </w:r>
            <w:r w:rsidRPr="00C50A2E">
              <w:br/>
              <w:t xml:space="preserve">• Dostęp do aplikacji </w:t>
            </w:r>
            <w:proofErr w:type="spellStart"/>
            <w:r w:rsidRPr="00C50A2E">
              <w:t>Photon</w:t>
            </w:r>
            <w:proofErr w:type="spellEnd"/>
            <w:r w:rsidRPr="00C50A2E">
              <w:t xml:space="preserve"> EDU, </w:t>
            </w:r>
            <w:proofErr w:type="spellStart"/>
            <w:r w:rsidRPr="00C50A2E">
              <w:t>Coding</w:t>
            </w:r>
            <w:proofErr w:type="spellEnd"/>
            <w:r w:rsidRPr="00C50A2E">
              <w:t xml:space="preserve">, Robot oraz </w:t>
            </w:r>
            <w:proofErr w:type="spellStart"/>
            <w:r w:rsidRPr="00C50A2E">
              <w:t>Photon</w:t>
            </w:r>
            <w:proofErr w:type="spellEnd"/>
            <w:r w:rsidRPr="00C50A2E">
              <w:t xml:space="preserve"> </w:t>
            </w:r>
            <w:proofErr w:type="spellStart"/>
            <w:r w:rsidRPr="00C50A2E">
              <w:t>Magic</w:t>
            </w:r>
            <w:proofErr w:type="spellEnd"/>
            <w:r w:rsidRPr="00C50A2E">
              <w:t xml:space="preserve"> Bridge,</w:t>
            </w:r>
            <w:r w:rsidRPr="00C50A2E">
              <w:br/>
              <w:t>• Dostęp do stale aktualizowanej bazy scenariuszy prowadzenia zajęć oraz dodatkowych materiałów dydaktycznych w formie cyfrowej.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1149" w:rsidRDefault="00451149">
            <w:pPr>
              <w:spacing w:line="240" w:lineRule="auto"/>
              <w:jc w:val="both"/>
            </w:pPr>
          </w:p>
          <w:p w:rsidR="00E65935" w:rsidRDefault="00E65935">
            <w:pPr>
              <w:spacing w:line="240" w:lineRule="auto"/>
              <w:jc w:val="both"/>
            </w:pPr>
          </w:p>
          <w:p w:rsidR="00E65935" w:rsidRDefault="00E65935">
            <w:pPr>
              <w:spacing w:line="240" w:lineRule="auto"/>
              <w:jc w:val="both"/>
            </w:pPr>
          </w:p>
          <w:p w:rsidR="00E65935" w:rsidRDefault="00E65935">
            <w:pPr>
              <w:spacing w:line="240" w:lineRule="auto"/>
              <w:jc w:val="both"/>
            </w:pPr>
            <w:r>
              <w:t>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1149" w:rsidRDefault="00451149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1149" w:rsidRDefault="00451149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F94586" w:rsidTr="00F94586">
        <w:trPr>
          <w:trHeight w:val="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00149" w:rsidRDefault="0010014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00149" w:rsidRDefault="0010014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00149" w:rsidRDefault="0010014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00149" w:rsidRDefault="0010014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00149" w:rsidRDefault="0010014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51149" w:rsidRDefault="0046486C" w:rsidP="00526341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526341">
              <w:rPr>
                <w:rFonts w:ascii="Times New Roman" w:eastAsia="Times New Roman" w:hAnsi="Times New Roman" w:cs="Times New Roman"/>
                <w:sz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00149" w:rsidRDefault="00100149" w:rsidP="00100149">
            <w:pPr>
              <w:spacing w:before="100" w:after="100" w:line="240" w:lineRule="auto"/>
              <w:rPr>
                <w:rFonts w:ascii="Times New Roman" w:hAnsi="Times New Roman" w:cs="Times New Roman"/>
                <w:bCs/>
                <w:sz w:val="24"/>
              </w:rPr>
            </w:pPr>
          </w:p>
          <w:p w:rsidR="00100149" w:rsidRDefault="00100149" w:rsidP="00100149">
            <w:pPr>
              <w:spacing w:before="100" w:after="100" w:line="240" w:lineRule="auto"/>
              <w:rPr>
                <w:rFonts w:ascii="Times New Roman" w:hAnsi="Times New Roman" w:cs="Times New Roman"/>
                <w:bCs/>
                <w:sz w:val="24"/>
              </w:rPr>
            </w:pPr>
          </w:p>
          <w:p w:rsidR="00100149" w:rsidRDefault="00100149" w:rsidP="00100149">
            <w:pPr>
              <w:spacing w:before="100" w:after="100" w:line="240" w:lineRule="auto"/>
              <w:rPr>
                <w:rFonts w:ascii="Times New Roman" w:hAnsi="Times New Roman" w:cs="Times New Roman"/>
                <w:bCs/>
                <w:sz w:val="24"/>
              </w:rPr>
            </w:pPr>
          </w:p>
          <w:p w:rsidR="00100149" w:rsidRDefault="00100149" w:rsidP="00100149">
            <w:pPr>
              <w:spacing w:before="100" w:after="100" w:line="240" w:lineRule="auto"/>
              <w:rPr>
                <w:rFonts w:ascii="Times New Roman" w:hAnsi="Times New Roman" w:cs="Times New Roman"/>
                <w:bCs/>
                <w:sz w:val="24"/>
              </w:rPr>
            </w:pPr>
          </w:p>
          <w:p w:rsidR="00100149" w:rsidRDefault="00100149" w:rsidP="00100149">
            <w:pPr>
              <w:spacing w:before="100" w:after="100" w:line="240" w:lineRule="auto"/>
              <w:rPr>
                <w:rFonts w:ascii="Times New Roman" w:hAnsi="Times New Roman" w:cs="Times New Roman"/>
                <w:bCs/>
                <w:sz w:val="24"/>
              </w:rPr>
            </w:pPr>
          </w:p>
          <w:p w:rsidR="00100149" w:rsidRDefault="00100149" w:rsidP="00100149">
            <w:pPr>
              <w:spacing w:before="100" w:after="100" w:line="240" w:lineRule="auto"/>
              <w:rPr>
                <w:rFonts w:ascii="Times New Roman" w:hAnsi="Times New Roman" w:cs="Times New Roman"/>
                <w:bCs/>
                <w:sz w:val="24"/>
              </w:rPr>
            </w:pPr>
          </w:p>
          <w:p w:rsidR="00100149" w:rsidRPr="00100149" w:rsidRDefault="00100149" w:rsidP="00100149">
            <w:pPr>
              <w:spacing w:before="100" w:after="100" w:line="240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100149">
              <w:rPr>
                <w:rFonts w:ascii="Times New Roman" w:hAnsi="Times New Roman" w:cs="Times New Roman"/>
                <w:bCs/>
                <w:sz w:val="24"/>
              </w:rPr>
              <w:t>Stacja lutownicza HOT AIR z grotem 2w1</w:t>
            </w:r>
          </w:p>
          <w:p w:rsidR="00451149" w:rsidRDefault="00451149">
            <w:pPr>
              <w:spacing w:before="100" w:after="100" w:line="240" w:lineRule="auto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1149" w:rsidRDefault="00100149" w:rsidP="00100149">
            <w:pPr>
              <w:spacing w:after="0" w:line="240" w:lineRule="auto"/>
            </w:pPr>
            <w:r w:rsidRPr="00100149">
              <w:t xml:space="preserve">Z funkcją regulacji temperatury i cyfrowym wyświetlaczem </w:t>
            </w:r>
            <w:proofErr w:type="spellStart"/>
            <w:r w:rsidRPr="00100149">
              <w:t>LEDowym</w:t>
            </w:r>
            <w:proofErr w:type="spellEnd"/>
            <w:r w:rsidRPr="00100149">
              <w:t>. Konstrukcja ESD -zabezpieczenie przed zbieraniem się ładunku elektrostatycznego.</w:t>
            </w:r>
            <w:r w:rsidRPr="00100149">
              <w:br/>
              <w:t>Parametry minimalne stacji lutowniczej:</w:t>
            </w:r>
            <w:r w:rsidRPr="00100149">
              <w:br/>
              <w:t>• Moc: 75W</w:t>
            </w:r>
            <w:r w:rsidRPr="00100149">
              <w:br/>
              <w:t>• Napięcie zasilania: 220-240V~50Hz</w:t>
            </w:r>
            <w:r w:rsidRPr="00100149">
              <w:br/>
              <w:t>• Zakres temperatur: 200-480°C</w:t>
            </w:r>
            <w:r w:rsidRPr="00100149">
              <w:br/>
              <w:t>• Dokładność temperatury: +/- 1°C</w:t>
            </w:r>
            <w:r w:rsidRPr="00100149">
              <w:br/>
              <w:t>• Czas nagrzewania: 15 s do 350°C</w:t>
            </w:r>
            <w:r w:rsidRPr="00100149">
              <w:br/>
              <w:t>Parametry minimalne stacji hot air:</w:t>
            </w:r>
            <w:r w:rsidRPr="00100149">
              <w:br/>
              <w:t>• Moc: 750W</w:t>
            </w:r>
            <w:r w:rsidRPr="00100149">
              <w:br/>
              <w:t>• Napięcie zasilania: 220-240V~50Hz</w:t>
            </w:r>
            <w:r w:rsidRPr="00100149">
              <w:br/>
              <w:t>• Zakres temperatur: 100-480°C</w:t>
            </w:r>
            <w:r w:rsidRPr="00100149">
              <w:br/>
              <w:t>• Dokładność temperatury: +/- 2°C</w:t>
            </w:r>
            <w:r w:rsidRPr="00100149">
              <w:br/>
              <w:t>• Przepływ powietrza 120 l/min</w:t>
            </w:r>
            <w:r w:rsidRPr="00100149">
              <w:br/>
              <w:t>• Czas nagrzewania: 10 s do 350°C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1149" w:rsidRDefault="00451149">
            <w:pPr>
              <w:spacing w:line="240" w:lineRule="auto"/>
              <w:jc w:val="both"/>
            </w:pPr>
          </w:p>
          <w:p w:rsidR="00E65935" w:rsidRDefault="00E65935">
            <w:pPr>
              <w:spacing w:line="240" w:lineRule="auto"/>
              <w:jc w:val="both"/>
            </w:pPr>
          </w:p>
          <w:p w:rsidR="00E65935" w:rsidRDefault="00E65935">
            <w:pPr>
              <w:spacing w:line="240" w:lineRule="auto"/>
              <w:jc w:val="both"/>
            </w:pPr>
          </w:p>
          <w:p w:rsidR="00E65935" w:rsidRDefault="00E65935">
            <w:pPr>
              <w:spacing w:line="240" w:lineRule="auto"/>
              <w:jc w:val="both"/>
            </w:pPr>
          </w:p>
          <w:p w:rsidR="00E65935" w:rsidRDefault="00E65935">
            <w:pPr>
              <w:spacing w:line="240" w:lineRule="auto"/>
              <w:jc w:val="both"/>
            </w:pPr>
          </w:p>
          <w:p w:rsidR="00E65935" w:rsidRDefault="00E65935">
            <w:pPr>
              <w:spacing w:line="240" w:lineRule="auto"/>
              <w:jc w:val="both"/>
            </w:pPr>
            <w:r>
              <w:t>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1149" w:rsidRDefault="00451149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1149" w:rsidRDefault="00451149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F94586" w:rsidTr="00F94586">
        <w:trPr>
          <w:trHeight w:val="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00149" w:rsidRDefault="0010014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00149" w:rsidRDefault="0010014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00149" w:rsidRDefault="0010014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00149" w:rsidRDefault="0010014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00149" w:rsidRDefault="0010014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00149" w:rsidRDefault="0010014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51149" w:rsidRDefault="0046486C" w:rsidP="00526341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526341">
              <w:rPr>
                <w:rFonts w:ascii="Times New Roman" w:eastAsia="Times New Roman" w:hAnsi="Times New Roman" w:cs="Times New Roman"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00149" w:rsidRDefault="00100149" w:rsidP="00100149">
            <w:pPr>
              <w:spacing w:before="100" w:after="100" w:line="240" w:lineRule="auto"/>
              <w:rPr>
                <w:rFonts w:ascii="Times New Roman" w:hAnsi="Times New Roman" w:cs="Times New Roman"/>
                <w:bCs/>
                <w:sz w:val="24"/>
              </w:rPr>
            </w:pPr>
          </w:p>
          <w:p w:rsidR="00100149" w:rsidRDefault="00100149" w:rsidP="00100149">
            <w:pPr>
              <w:spacing w:before="100" w:after="100" w:line="240" w:lineRule="auto"/>
              <w:rPr>
                <w:rFonts w:ascii="Times New Roman" w:hAnsi="Times New Roman" w:cs="Times New Roman"/>
                <w:bCs/>
                <w:sz w:val="24"/>
              </w:rPr>
            </w:pPr>
          </w:p>
          <w:p w:rsidR="00100149" w:rsidRDefault="00100149" w:rsidP="00100149">
            <w:pPr>
              <w:spacing w:before="100" w:after="100" w:line="240" w:lineRule="auto"/>
              <w:rPr>
                <w:rFonts w:ascii="Times New Roman" w:hAnsi="Times New Roman" w:cs="Times New Roman"/>
                <w:bCs/>
                <w:sz w:val="24"/>
              </w:rPr>
            </w:pPr>
          </w:p>
          <w:p w:rsidR="00100149" w:rsidRDefault="00100149" w:rsidP="00100149">
            <w:pPr>
              <w:spacing w:before="100" w:after="100" w:line="240" w:lineRule="auto"/>
              <w:rPr>
                <w:rFonts w:ascii="Times New Roman" w:hAnsi="Times New Roman" w:cs="Times New Roman"/>
                <w:bCs/>
                <w:sz w:val="24"/>
              </w:rPr>
            </w:pPr>
          </w:p>
          <w:p w:rsidR="00100149" w:rsidRDefault="00100149" w:rsidP="00100149">
            <w:pPr>
              <w:spacing w:before="100" w:after="100" w:line="240" w:lineRule="auto"/>
              <w:rPr>
                <w:rFonts w:ascii="Times New Roman" w:hAnsi="Times New Roman" w:cs="Times New Roman"/>
                <w:bCs/>
                <w:sz w:val="24"/>
              </w:rPr>
            </w:pPr>
          </w:p>
          <w:p w:rsidR="00100149" w:rsidRDefault="00100149" w:rsidP="00100149">
            <w:pPr>
              <w:spacing w:before="100" w:after="100" w:line="240" w:lineRule="auto"/>
              <w:rPr>
                <w:rFonts w:ascii="Times New Roman" w:hAnsi="Times New Roman" w:cs="Times New Roman"/>
                <w:bCs/>
                <w:sz w:val="24"/>
              </w:rPr>
            </w:pPr>
          </w:p>
          <w:p w:rsidR="00100149" w:rsidRDefault="00100149" w:rsidP="00100149">
            <w:pPr>
              <w:spacing w:before="100" w:after="100" w:line="240" w:lineRule="auto"/>
              <w:rPr>
                <w:rFonts w:ascii="Times New Roman" w:hAnsi="Times New Roman" w:cs="Times New Roman"/>
                <w:bCs/>
                <w:sz w:val="24"/>
              </w:rPr>
            </w:pPr>
          </w:p>
          <w:p w:rsidR="00100149" w:rsidRPr="00100149" w:rsidRDefault="00100149" w:rsidP="00100149">
            <w:pPr>
              <w:spacing w:before="100" w:after="100" w:line="240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100149">
              <w:rPr>
                <w:rFonts w:ascii="Times New Roman" w:hAnsi="Times New Roman" w:cs="Times New Roman"/>
                <w:bCs/>
                <w:sz w:val="24"/>
              </w:rPr>
              <w:t>Aparat fotograficzny Sony ZV-1 do wideoblogów</w:t>
            </w:r>
          </w:p>
          <w:p w:rsidR="00451149" w:rsidRPr="00100149" w:rsidRDefault="00451149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1149" w:rsidRDefault="00100149">
            <w:pPr>
              <w:spacing w:before="100" w:after="100" w:line="240" w:lineRule="auto"/>
            </w:pPr>
            <w:r w:rsidRPr="00100149">
              <w:t xml:space="preserve">Przetwornik obrazu: CMOS </w:t>
            </w:r>
            <w:proofErr w:type="spellStart"/>
            <w:r w:rsidRPr="00100149">
              <w:t>Exmor</w:t>
            </w:r>
            <w:proofErr w:type="spellEnd"/>
            <w:r w:rsidRPr="00100149">
              <w:t xml:space="preserve"> RS® typu 1,0" (13,2 x 8,8 mm), współczynnik kształtu 3:2</w:t>
            </w:r>
            <w:r w:rsidRPr="00100149">
              <w:br/>
              <w:t>• Piksele: około 20,1 megapiksela</w:t>
            </w:r>
            <w:r w:rsidRPr="00100149">
              <w:br/>
              <w:t xml:space="preserve">• Obiektyw: ZEISS </w:t>
            </w:r>
            <w:proofErr w:type="spellStart"/>
            <w:r w:rsidRPr="00100149">
              <w:t>Vario-Sonnar</w:t>
            </w:r>
            <w:proofErr w:type="spellEnd"/>
            <w:r w:rsidRPr="00100149">
              <w:t xml:space="preserve">® T* złożony z 10 elementów w 9 grupach (9 soczewek </w:t>
            </w:r>
            <w:proofErr w:type="spellStart"/>
            <w:r w:rsidRPr="00100149">
              <w:t>asferycznych</w:t>
            </w:r>
            <w:proofErr w:type="spellEnd"/>
            <w:r w:rsidRPr="00100149">
              <w:t>, w tym soczewka AA)</w:t>
            </w:r>
            <w:r w:rsidRPr="00100149">
              <w:br/>
              <w:t>• Wartość F (maksymalna przysłona): F1,8 (szeroki kąt) – 2,8 (teleobiektyw)</w:t>
            </w:r>
            <w:r w:rsidRPr="00100149">
              <w:br/>
              <w:t>• Filtr ND: automatyczny / włączony (3 ustawienia) / wyłączony</w:t>
            </w:r>
            <w:r w:rsidRPr="00100149">
              <w:br/>
              <w:t>• Ogniskowa: f = 9,4–25,7 mm</w:t>
            </w:r>
            <w:r w:rsidRPr="00100149">
              <w:br/>
              <w:t>• Kat widzenia: 84° – 34° (24–70 mm)</w:t>
            </w:r>
            <w:r w:rsidRPr="00100149">
              <w:br/>
              <w:t>• Zakres ustawienia ostrości: AF (szeroki kąt: około 5 cm – nieskończoność, teleobiektyw: około 30 cm – nieskończoność)</w:t>
            </w:r>
            <w:r w:rsidRPr="00100149">
              <w:br/>
              <w:t>• Zoom optyczny: 2,7x</w:t>
            </w:r>
            <w:r w:rsidRPr="00100149">
              <w:br/>
              <w:t xml:space="preserve">• Clear </w:t>
            </w:r>
            <w:proofErr w:type="spellStart"/>
            <w:r w:rsidRPr="00100149">
              <w:t>image</w:t>
            </w:r>
            <w:proofErr w:type="spellEnd"/>
            <w:r w:rsidRPr="00100149">
              <w:t xml:space="preserve"> zoom (FOTOGRAFIA): 20M: około 5,8x / 10M: około 8,2x / 5,0M: około 11x / VGA: około 44x</w:t>
            </w:r>
            <w:r w:rsidRPr="00100149">
              <w:br/>
              <w:t xml:space="preserve">• Clear </w:t>
            </w:r>
            <w:proofErr w:type="spellStart"/>
            <w:r w:rsidRPr="00100149">
              <w:t>image</w:t>
            </w:r>
            <w:proofErr w:type="spellEnd"/>
            <w:r w:rsidRPr="00100149">
              <w:t xml:space="preserve"> zoom (FILM): 4K: 4,35x, HD: około 5,8x</w:t>
            </w:r>
            <w:r w:rsidRPr="00100149">
              <w:br/>
              <w:t>• Zoom cyfrowy (FOTOGRAFIE): 20M: około 11x; 10M: około 16x; 5.0M: około 23x; VGA: około 44x</w:t>
            </w:r>
            <w:r w:rsidRPr="00100149">
              <w:br/>
              <w:t>• Zoom cyfrowy (FILMY): około 11</w:t>
            </w:r>
            <w:r w:rsidRPr="00100149">
              <w:br/>
              <w:t xml:space="preserve">• Ekran: 7,5 cm (3,0") (4:3) / 921 600 punktów / </w:t>
            </w:r>
            <w:proofErr w:type="spellStart"/>
            <w:r w:rsidRPr="00100149">
              <w:t>Xtra</w:t>
            </w:r>
            <w:proofErr w:type="spellEnd"/>
            <w:r w:rsidRPr="00100149">
              <w:t xml:space="preserve"> </w:t>
            </w:r>
            <w:proofErr w:type="spellStart"/>
            <w:r w:rsidRPr="00100149">
              <w:t>Fine</w:t>
            </w:r>
            <w:proofErr w:type="spellEnd"/>
            <w:r w:rsidRPr="00100149">
              <w:t xml:space="preserve"> / TFT LCD</w:t>
            </w:r>
            <w:r w:rsidRPr="00100149">
              <w:br/>
              <w:t>• Regulacja kąta: Kąt otwarcia: około 176°, kąt obrotu: około 270°</w:t>
            </w:r>
            <w:r w:rsidRPr="00100149">
              <w:br/>
              <w:t xml:space="preserve">• Wspomaganie MF przez powiększenie </w:t>
            </w:r>
            <w:r w:rsidRPr="00100149">
              <w:lastRenderedPageBreak/>
              <w:t>obrazu: 5.3x, 10.7x</w:t>
            </w:r>
            <w:r w:rsidRPr="00100149">
              <w:br/>
              <w:t>• Panel dotykowy: tak</w:t>
            </w:r>
            <w:r w:rsidRPr="00100149">
              <w:br/>
              <w:t>• Procesor obrazu: tak</w:t>
            </w:r>
            <w:r w:rsidRPr="00100149">
              <w:br/>
              <w:t xml:space="preserve">• </w:t>
            </w:r>
            <w:proofErr w:type="spellStart"/>
            <w:r w:rsidRPr="00100149">
              <w:t>Steadyshot</w:t>
            </w:r>
            <w:proofErr w:type="spellEnd"/>
            <w:r w:rsidRPr="00100149">
              <w:t xml:space="preserve"> (ZDJĘCIE): optyka</w:t>
            </w:r>
            <w:r w:rsidRPr="00100149">
              <w:br/>
              <w:t xml:space="preserve">• </w:t>
            </w:r>
            <w:proofErr w:type="spellStart"/>
            <w:r w:rsidRPr="00100149">
              <w:t>Stadyshot</w:t>
            </w:r>
            <w:proofErr w:type="spellEnd"/>
            <w:r w:rsidRPr="00100149">
              <w:t xml:space="preserve"> (FILM): tak (optyczny z kompensacją elektroniczną, kompensacja przechyłu)</w:t>
            </w:r>
            <w:r w:rsidRPr="00100149">
              <w:br/>
              <w:t>• Sposób nastawiania ostrości: szybki, hybrydowy system AF (AF z detekcją fazy/AF z detekcją kontrastu)</w:t>
            </w:r>
            <w:r w:rsidRPr="00100149">
              <w:br/>
              <w:t>• Tryb ostrości: pojedynczy AF, automatyczny AF, ciągły AF, DMF (bezpośrednia ręczna regulacja ostrości), ręczny</w:t>
            </w:r>
            <w:r w:rsidRPr="00100149">
              <w:br/>
              <w:t>• Strefa wyznaczania ostrości: Szeroki (315 pól (AF z wykrywaniem fazy) / 425 pól (AF z wykrywaniem kontrastu)), strefa, centralny, elastyczny punktowy (mały/średni/duży), rozszerzany elastyczny punktowy, śledzenie (szerokie, strefa, środek, elastyczne punktowe (mały/średni/duży), rozszerzane elastyczne punktowe)</w:t>
            </w:r>
            <w:r w:rsidRPr="00100149">
              <w:br/>
              <w:t>• Śledzenie obiektów: tak</w:t>
            </w:r>
            <w:r w:rsidRPr="00100149">
              <w:br/>
              <w:t xml:space="preserve">• </w:t>
            </w:r>
            <w:proofErr w:type="spellStart"/>
            <w:r w:rsidRPr="00100149">
              <w:t>Eye</w:t>
            </w:r>
            <w:proofErr w:type="spellEnd"/>
            <w:r w:rsidRPr="00100149">
              <w:t xml:space="preserve"> AF: [Fotografie] Człowiek (wybór lewego/prawego oka) / Zwierzę, [Filmy] Człowiek (wybór lewego/prawego oka)</w:t>
            </w:r>
            <w:r w:rsidRPr="00100149">
              <w:br/>
              <w:t>• Tryb pomiaru światła: Wielosegmentowy, centralnie ważony, punktowy, uśrednienie wartości całego obszaru, jasny obszar</w:t>
            </w:r>
            <w:r w:rsidRPr="00100149">
              <w:br/>
              <w:t>• Kompensacja ekspozycji: +/-3,0 EV, co 1/3 EV</w:t>
            </w:r>
            <w:r w:rsidRPr="00100149">
              <w:br/>
              <w:t>• Czułość ISO (FOTOGRAFIA): Automatyczna (ISO 100–12 800, możliwość wyboru górnej/dolnej granicy), 100/125/160/200/250/320/400/500/640/800/1000/1250/1600/2000/2500/3200/4000/5000/6400/8000/10 000/12 800 (z rozszerzeniem do ISO 64/80), wieloklatkowa redukcja szumów: automatyczna (ISO 100–12 800), 100/200/400/800/1600/3200/6400/12 800/25 600</w:t>
            </w:r>
            <w:r w:rsidRPr="00100149">
              <w:br/>
              <w:t>• Czułość ISO (FILMY): Automatyczna: (poziom ISO 125 – poziom ISO 12 800, możliwość wyboru górnej/dolnej granicy), 125/160/200/250/320/400/500/640/800/1000/1250/1600/2000/2500/3200/4000/5000/6400/8000/10 000/12 800</w:t>
            </w:r>
            <w:r w:rsidRPr="00100149">
              <w:br/>
            </w:r>
            <w:r w:rsidRPr="00100149">
              <w:lastRenderedPageBreak/>
              <w:t>• Tryb balansu bieli: Automatyczny, światło dzienne, cień, chmury, wolfram, świetlówka (ciepła biel), świetlówka (zimna biel), świetlówka (biel dzienna), świetlówka Światło dzienne, lampa błyskowa, automatyczny tryb podwodny, temperatura barwowa / filtr barwny, własny</w:t>
            </w:r>
            <w:r w:rsidRPr="00100149">
              <w:br/>
              <w:t xml:space="preserve">• </w:t>
            </w:r>
            <w:proofErr w:type="spellStart"/>
            <w:r w:rsidRPr="00100149">
              <w:t>Mikrokorekty</w:t>
            </w:r>
            <w:proofErr w:type="spellEnd"/>
            <w:r w:rsidRPr="00100149">
              <w:t xml:space="preserve"> balansu bieli: Tak (od G7 do M7, 57 stopni) (od A7 do B7, 29 stopni)</w:t>
            </w:r>
            <w:r w:rsidRPr="00100149">
              <w:br/>
              <w:t>• Czas otwarcia migawki: Inteligentna automatyka (4" – 1/2000), automatyka programowa (30" – 1/2000), ręczny (B, 30" – 1/2000), preselekcja przysłony (30" – 1/2000), preselekcja czasu migawki (30" – 1/2000)4</w:t>
            </w:r>
            <w:r w:rsidRPr="00100149">
              <w:br/>
              <w:t>• Migawka sterowana elektronicznie: Inteligentna automatyka (4" – 1/32 000), automatyka programowa (30" – 1/32 000), ręczny (30" – 1/32 000), preselekcja przysłony (30" – 1/32 000), preselekcja czasu migawki (30" – 1/32 000)</w:t>
            </w:r>
            <w:r w:rsidRPr="00100149">
              <w:br/>
              <w:t>• Przysłona: Inteligentna automatyka (F1.8–F11 (szeroki kąt)) / automatyka programowa (F1.8–F11 (szeroki kąt)) / ręczny (F1.8–F11 (szeroki kąt)) / preselekcja czasu migawki (F1.8–F11 (szeroki kąt)) / preselekcja przysłony (F1.8–F11 (szeroki kąt))</w:t>
            </w:r>
            <w:r w:rsidRPr="00100149">
              <w:br/>
              <w:t>• Weryfikacja obrazu: Kontrast, nasycenie, ostrość, strefa twórcza, przestrzeń barw (</w:t>
            </w:r>
            <w:proofErr w:type="spellStart"/>
            <w:r w:rsidRPr="00100149">
              <w:t>sRGB</w:t>
            </w:r>
            <w:proofErr w:type="spellEnd"/>
            <w:r w:rsidRPr="00100149">
              <w:t xml:space="preserve"> / </w:t>
            </w:r>
            <w:proofErr w:type="spellStart"/>
            <w:r w:rsidRPr="00100149">
              <w:t>Adobe</w:t>
            </w:r>
            <w:proofErr w:type="spellEnd"/>
            <w:r w:rsidRPr="00100149">
              <w:t xml:space="preserve"> RGB), jakość (RAW / RAW i JPEG (Bardzo wysoka / Wysoka / Standardowa) / JPEG (Bardzo wysoka / Wysoka / Standardowa)</w:t>
            </w:r>
            <w:r w:rsidRPr="00100149">
              <w:br/>
              <w:t>• Redukcja szumów: Przy długich czasach ekspozycji: włączanie/wyłączanie, dostępna przy czasach otwarcia migawki dłuższych niż 1/3 s; przy dużych czułościach ISO: normalna/słaba/wyłączona, wieloklatkowa redukcja szumów: automatyczna, ISO 100–25 600</w:t>
            </w:r>
            <w:r w:rsidRPr="00100149">
              <w:br/>
              <w:t>• Funkcje zakresu dynamicznego: Wyłączone, DRO (automatyka/poziom 1–5), automatyka HDR (automatyczne zmiany ekspozycji, nastawianie zmian ekspozycji: od 1 EV do 6 EV z krokiem 1,0 EV)</w:t>
            </w:r>
            <w:r w:rsidRPr="00100149">
              <w:br/>
            </w:r>
            <w:r w:rsidRPr="00100149">
              <w:lastRenderedPageBreak/>
              <w:t>• Funkcje zakresu dynamicznego: Wyłączone, DRO (automatyka/poziom 1–5), automatyka HDR (automatyczne zmiany ekspozycji, nastawianie zmian ekspozycji: od 1 EV do 6 EV z krokiem 1,0 EV)</w:t>
            </w:r>
            <w:r w:rsidRPr="00100149">
              <w:br/>
              <w:t>• Tryb fotografowania: Automatyczny (inteligentna automatyka), automatyka programowa, preselekcja przysłony, preselekcja czasu migawki, ręczne nastawianie ekspozycji, MR (przywołanie pamięci) [3 zestawy w korpusie / 4 zestawy na karcie pamięci], tryb filmu (automatyka programowa, preselekcja przysłony, preselekcja czasu migawki, ręczne nastawianie ekspozycji); Filmy: automatyczny (inteligentna automatyka), tryb HFR (automatyka programowa, preselekcja przysłony, preselekcja czasu migawki, ręczne nastawianie ekspozycji), panorama, tryby tematyczne (wybór sceny)</w:t>
            </w:r>
            <w:r w:rsidRPr="00100149">
              <w:br/>
              <w:t>• Tryby tematyczne: Portret, sport, makro, krajobraz, zachód słońca, scena nocna, zdjęcia z ręki o zmierzchu, portret nocą, wyraźny ruch, zwierzęta, jedzenie, fajerwerki, duża czułość</w:t>
            </w:r>
            <w:r w:rsidRPr="00100149">
              <w:br/>
              <w:t xml:space="preserve">• Liczba zdjęć seryjnych: Tryb ciągły Hi: około 24 kl./s, tryb ciągły Mid: około 10 kl./s, tryb ciągły </w:t>
            </w:r>
            <w:proofErr w:type="spellStart"/>
            <w:r w:rsidRPr="00100149">
              <w:t>Low</w:t>
            </w:r>
            <w:proofErr w:type="spellEnd"/>
            <w:r w:rsidRPr="00100149">
              <w:t>: około 3,0 kl./s</w:t>
            </w:r>
            <w:r w:rsidRPr="00100149">
              <w:br/>
              <w:t xml:space="preserve">• Samowyzwalacz: 10 s / 5 s / 2 s / sekwencja 3 lub 5 zdjęć z możliwością wyboru opóźnienia 10 s, 5 s lub 2 s / zdjęcia z </w:t>
            </w:r>
            <w:proofErr w:type="spellStart"/>
            <w:r w:rsidRPr="00100149">
              <w:t>bracketingiem</w:t>
            </w:r>
            <w:proofErr w:type="spellEnd"/>
            <w:r w:rsidRPr="00100149">
              <w:t xml:space="preserve"> z możliwością wyboru opóźnienia 10 s, 5 s lub 2 s</w:t>
            </w:r>
            <w:r w:rsidRPr="00100149">
              <w:br/>
              <w:t xml:space="preserve">• Tryb zapisu: Pojedynczy, ciągły, samowyzwalacz, samowyzwalacz (ciągły), </w:t>
            </w:r>
            <w:proofErr w:type="spellStart"/>
            <w:r w:rsidRPr="00100149">
              <w:t>bracketing</w:t>
            </w:r>
            <w:proofErr w:type="spellEnd"/>
            <w:r w:rsidRPr="00100149">
              <w:t xml:space="preserve"> (ciągły, pojedynczy, balans bieli, DRO)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65935" w:rsidRDefault="00E6593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65935" w:rsidRDefault="00E6593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65935" w:rsidRDefault="00E6593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65935" w:rsidRDefault="00E6593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65935" w:rsidRDefault="00E6593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65935" w:rsidRDefault="00E6593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51149" w:rsidRDefault="0046486C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1149" w:rsidRDefault="00451149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1149" w:rsidRDefault="00451149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F94586" w:rsidTr="00F94586">
        <w:trPr>
          <w:trHeight w:val="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6341" w:rsidRDefault="00526341" w:rsidP="005263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51149" w:rsidRDefault="0046486C" w:rsidP="00526341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526341"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1149" w:rsidRDefault="00C50A2E" w:rsidP="00C50A2E">
            <w:pPr>
              <w:spacing w:before="100" w:after="100" w:line="240" w:lineRule="auto"/>
            </w:pPr>
            <w:r w:rsidRPr="00C50A2E">
              <w:t>Komplet 5 podręczników do nauki podstaw programowania oraz nauki podstaw Sztucznej Inteligencji, 4 </w:t>
            </w:r>
            <w:proofErr w:type="spellStart"/>
            <w:r w:rsidRPr="00C50A2E">
              <w:t>kpl</w:t>
            </w:r>
            <w:proofErr w:type="spellEnd"/>
            <w:r w:rsidRPr="00C50A2E">
              <w:t>.</w:t>
            </w:r>
          </w:p>
          <w:p w:rsidR="00C50A2E" w:rsidRDefault="00C50A2E" w:rsidP="00C50A2E">
            <w:pPr>
              <w:spacing w:before="100" w:after="100" w:line="240" w:lineRule="auto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50A2E" w:rsidRPr="00C50A2E" w:rsidRDefault="00C50A2E" w:rsidP="00C50A2E">
            <w:pPr>
              <w:spacing w:before="100" w:after="100" w:line="240" w:lineRule="auto"/>
            </w:pPr>
            <w:r w:rsidRPr="00C50A2E">
              <w:t>Komplet 5 podręczników do nauki podstaw programowania oraz nauki podstaw Sztucznej Inteligencji, 4 </w:t>
            </w:r>
            <w:proofErr w:type="spellStart"/>
            <w:r w:rsidRPr="00C50A2E">
              <w:t>kpl</w:t>
            </w:r>
            <w:proofErr w:type="spellEnd"/>
            <w:r w:rsidRPr="00C50A2E">
              <w:t>.</w:t>
            </w:r>
          </w:p>
          <w:p w:rsidR="00C50A2E" w:rsidRPr="00C50A2E" w:rsidRDefault="00C50A2E" w:rsidP="00C50A2E">
            <w:pPr>
              <w:spacing w:before="100" w:after="100" w:line="240" w:lineRule="auto"/>
            </w:pPr>
            <w:r w:rsidRPr="00C50A2E">
              <w:t>Dostęp do internetowej bazy scenariuszy zajęć (interdyscyplinarnych, do nauki kodowania oraz zajęć z mikrokontrolerami)</w:t>
            </w:r>
          </w:p>
          <w:p w:rsidR="00C50A2E" w:rsidRPr="00C50A2E" w:rsidRDefault="00C50A2E" w:rsidP="00C50A2E">
            <w:pPr>
              <w:spacing w:before="100" w:after="100" w:line="240" w:lineRule="auto"/>
            </w:pPr>
            <w:proofErr w:type="spellStart"/>
            <w:r>
              <w:t>Photon</w:t>
            </w:r>
            <w:proofErr w:type="spellEnd"/>
            <w:r>
              <w:t xml:space="preserve"> </w:t>
            </w:r>
            <w:proofErr w:type="spellStart"/>
            <w:r>
              <w:t>Magic</w:t>
            </w:r>
            <w:proofErr w:type="spellEnd"/>
            <w:r>
              <w:t xml:space="preserve"> </w:t>
            </w:r>
            <w:proofErr w:type="spellStart"/>
            <w:r>
              <w:t>Dongle</w:t>
            </w:r>
            <w:proofErr w:type="spellEnd"/>
            <w:r>
              <w:t>, 8 szt.</w:t>
            </w:r>
          </w:p>
          <w:p w:rsidR="00C50A2E" w:rsidRPr="00C50A2E" w:rsidRDefault="00C50A2E" w:rsidP="00C50A2E">
            <w:pPr>
              <w:spacing w:before="100" w:after="100" w:line="240" w:lineRule="auto"/>
            </w:pPr>
            <w:r w:rsidRPr="00C50A2E">
              <w:t xml:space="preserve">Zestaw 3 mat (smart city, </w:t>
            </w:r>
            <w:proofErr w:type="spellStart"/>
            <w:r w:rsidRPr="00C50A2E">
              <w:t>storytelling</w:t>
            </w:r>
            <w:proofErr w:type="spellEnd"/>
            <w:r w:rsidRPr="00C50A2E">
              <w:t xml:space="preserve">, </w:t>
            </w:r>
            <w:r w:rsidRPr="00C50A2E">
              <w:lastRenderedPageBreak/>
              <w:t>kratownica), 4 </w:t>
            </w:r>
            <w:proofErr w:type="spellStart"/>
            <w:r w:rsidRPr="00C50A2E">
              <w:t>kpl</w:t>
            </w:r>
            <w:proofErr w:type="spellEnd"/>
            <w:r w:rsidRPr="00C50A2E">
              <w:t>.</w:t>
            </w:r>
          </w:p>
          <w:p w:rsidR="00C50A2E" w:rsidRPr="00C50A2E" w:rsidRDefault="00C50A2E" w:rsidP="00C50A2E">
            <w:pPr>
              <w:spacing w:before="100" w:after="100" w:line="240" w:lineRule="auto"/>
            </w:pPr>
            <w:r w:rsidRPr="00C50A2E">
              <w:t>Zestaw akcesoriów do nauki sztucznej inteligencji, 4 </w:t>
            </w:r>
            <w:proofErr w:type="spellStart"/>
            <w:r w:rsidRPr="00C50A2E">
              <w:t>kpl</w:t>
            </w:r>
            <w:proofErr w:type="spellEnd"/>
            <w:r w:rsidRPr="00C50A2E">
              <w:t>.</w:t>
            </w:r>
          </w:p>
          <w:p w:rsidR="00C50A2E" w:rsidRPr="00C50A2E" w:rsidRDefault="00C50A2E" w:rsidP="00C50A2E">
            <w:pPr>
              <w:spacing w:before="100" w:after="100" w:line="240" w:lineRule="auto"/>
            </w:pPr>
            <w:r w:rsidRPr="00C50A2E">
              <w:t>Zestaw uchwytów do tabletów, 8 szt.</w:t>
            </w:r>
          </w:p>
          <w:p w:rsidR="00C50A2E" w:rsidRPr="00C50A2E" w:rsidRDefault="00C50A2E" w:rsidP="00C50A2E">
            <w:pPr>
              <w:spacing w:before="100" w:after="100" w:line="240" w:lineRule="auto"/>
            </w:pPr>
            <w:r w:rsidRPr="00C50A2E">
              <w:t>Zestaw Fiszek z symbolami z aplikacji (do nauki kodowania), 4 </w:t>
            </w:r>
            <w:proofErr w:type="spellStart"/>
            <w:r w:rsidRPr="00C50A2E">
              <w:t>kpl</w:t>
            </w:r>
            <w:proofErr w:type="spellEnd"/>
            <w:r w:rsidRPr="00C50A2E">
              <w:t>.</w:t>
            </w:r>
          </w:p>
          <w:p w:rsidR="00C50A2E" w:rsidRPr="00C50A2E" w:rsidRDefault="00C50A2E" w:rsidP="00C50A2E">
            <w:pPr>
              <w:spacing w:before="100" w:after="100" w:line="240" w:lineRule="auto"/>
            </w:pPr>
            <w:r w:rsidRPr="00C50A2E">
              <w:t>Zestaw masek (DIY, z nadrukiem), 4 </w:t>
            </w:r>
            <w:proofErr w:type="spellStart"/>
            <w:r w:rsidRPr="00C50A2E">
              <w:t>kpl</w:t>
            </w:r>
            <w:proofErr w:type="spellEnd"/>
            <w:r w:rsidRPr="00C50A2E">
              <w:t>.</w:t>
            </w:r>
          </w:p>
          <w:p w:rsidR="00451149" w:rsidRDefault="00C50A2E" w:rsidP="00C50A2E">
            <w:pPr>
              <w:spacing w:before="100" w:after="100" w:line="240" w:lineRule="auto"/>
            </w:pPr>
            <w:proofErr w:type="spellStart"/>
            <w:r w:rsidRPr="00C50A2E">
              <w:t>Photon</w:t>
            </w:r>
            <w:proofErr w:type="spellEnd"/>
            <w:r w:rsidRPr="00C50A2E">
              <w:t xml:space="preserve"> </w:t>
            </w:r>
            <w:proofErr w:type="spellStart"/>
            <w:r w:rsidRPr="00C50A2E">
              <w:t>Care</w:t>
            </w:r>
            <w:proofErr w:type="spellEnd"/>
            <w:r w:rsidRPr="00C50A2E">
              <w:t xml:space="preserve"> (pełna 5-letnia gwarancja na każdego robota)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1149" w:rsidRDefault="00451149">
            <w:pPr>
              <w:spacing w:line="240" w:lineRule="auto"/>
              <w:jc w:val="both"/>
            </w:pPr>
          </w:p>
          <w:p w:rsidR="00E65935" w:rsidRDefault="00E65935">
            <w:pPr>
              <w:spacing w:line="240" w:lineRule="auto"/>
              <w:jc w:val="both"/>
            </w:pPr>
          </w:p>
          <w:p w:rsidR="00E65935" w:rsidRDefault="00E65935">
            <w:pPr>
              <w:spacing w:line="240" w:lineRule="auto"/>
              <w:jc w:val="both"/>
            </w:pPr>
            <w:r>
              <w:t>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1149" w:rsidRDefault="00451149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1149" w:rsidRDefault="00451149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F94586" w:rsidTr="00F94586">
        <w:trPr>
          <w:trHeight w:val="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1149" w:rsidRDefault="00451149">
            <w:pPr>
              <w:spacing w:line="240" w:lineRule="auto"/>
              <w:jc w:val="both"/>
            </w:pPr>
          </w:p>
          <w:p w:rsidR="00526341" w:rsidRDefault="00526341">
            <w:pPr>
              <w:spacing w:line="240" w:lineRule="auto"/>
              <w:jc w:val="both"/>
            </w:pPr>
            <w:r>
              <w:t>13.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1149" w:rsidRDefault="00EA06FC">
            <w:pPr>
              <w:spacing w:before="100" w:after="100" w:line="240" w:lineRule="auto"/>
            </w:pPr>
            <w:r w:rsidRPr="00EA06FC">
              <w:t>Klocki Gigo - warsztat robotyki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1149" w:rsidRDefault="00EA06FC">
            <w:pPr>
              <w:spacing w:line="240" w:lineRule="auto"/>
            </w:pPr>
            <w:r w:rsidRPr="00EA06FC">
              <w:t xml:space="preserve">306 </w:t>
            </w:r>
            <w:proofErr w:type="spellStart"/>
            <w:r w:rsidRPr="00EA06FC">
              <w:t>elem</w:t>
            </w:r>
            <w:proofErr w:type="spellEnd"/>
            <w:r w:rsidRPr="00EA06FC">
              <w:t>. • wym. 44 x 21 x 24 cm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1149" w:rsidRDefault="00CC2F44">
            <w:pPr>
              <w:spacing w:line="240" w:lineRule="auto"/>
              <w:jc w:val="both"/>
            </w:pPr>
            <w:r>
              <w:t>5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1149" w:rsidRDefault="00451149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1149" w:rsidRDefault="00451149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F94586" w:rsidTr="00F94586">
        <w:trPr>
          <w:trHeight w:val="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6341" w:rsidRDefault="005263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26341" w:rsidRDefault="005263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26341" w:rsidRDefault="005263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26341" w:rsidRDefault="005263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51149" w:rsidRDefault="00526341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  <w:r w:rsidR="0046486C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65935" w:rsidRDefault="00E65935" w:rsidP="00100149">
            <w:pPr>
              <w:spacing w:before="100" w:after="100" w:line="240" w:lineRule="auto"/>
              <w:rPr>
                <w:rFonts w:ascii="Times New Roman" w:hAnsi="Times New Roman" w:cs="Times New Roman"/>
                <w:bCs/>
                <w:sz w:val="24"/>
              </w:rPr>
            </w:pPr>
          </w:p>
          <w:p w:rsidR="00E65935" w:rsidRDefault="00E65935" w:rsidP="00100149">
            <w:pPr>
              <w:spacing w:before="100" w:after="100" w:line="240" w:lineRule="auto"/>
              <w:rPr>
                <w:rFonts w:ascii="Times New Roman" w:hAnsi="Times New Roman" w:cs="Times New Roman"/>
                <w:bCs/>
                <w:sz w:val="24"/>
              </w:rPr>
            </w:pPr>
          </w:p>
          <w:p w:rsidR="00E65935" w:rsidRDefault="00E65935" w:rsidP="00100149">
            <w:pPr>
              <w:spacing w:before="100" w:after="100" w:line="240" w:lineRule="auto"/>
              <w:rPr>
                <w:rFonts w:ascii="Times New Roman" w:hAnsi="Times New Roman" w:cs="Times New Roman"/>
                <w:bCs/>
                <w:sz w:val="24"/>
              </w:rPr>
            </w:pPr>
          </w:p>
          <w:p w:rsidR="00E65935" w:rsidRDefault="00E65935" w:rsidP="00100149">
            <w:pPr>
              <w:spacing w:before="100" w:after="100" w:line="240" w:lineRule="auto"/>
              <w:rPr>
                <w:rFonts w:ascii="Times New Roman" w:hAnsi="Times New Roman" w:cs="Times New Roman"/>
                <w:bCs/>
                <w:sz w:val="24"/>
              </w:rPr>
            </w:pPr>
          </w:p>
          <w:p w:rsidR="00100149" w:rsidRPr="00100149" w:rsidRDefault="00100149" w:rsidP="00100149">
            <w:pPr>
              <w:spacing w:before="100" w:after="100" w:line="240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100149">
              <w:rPr>
                <w:rFonts w:ascii="Times New Roman" w:hAnsi="Times New Roman" w:cs="Times New Roman"/>
                <w:bCs/>
                <w:sz w:val="24"/>
              </w:rPr>
              <w:t>Statyw do aparatu i kamery</w:t>
            </w:r>
          </w:p>
          <w:p w:rsidR="00451149" w:rsidRPr="00100149" w:rsidRDefault="00451149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1149" w:rsidRDefault="00100149" w:rsidP="00100149">
            <w:pPr>
              <w:spacing w:before="100" w:after="100" w:line="240" w:lineRule="auto"/>
            </w:pPr>
            <w:r w:rsidRPr="00100149">
              <w:t>Zastosowanie Foto, Video 3D</w:t>
            </w:r>
            <w:r w:rsidRPr="00100149">
              <w:br/>
              <w:t>• Pasmo: 1/4" (6.4 mm)</w:t>
            </w:r>
            <w:r w:rsidRPr="00100149">
              <w:br/>
              <w:t xml:space="preserve">• Dodatkowa funkcja: </w:t>
            </w:r>
            <w:proofErr w:type="spellStart"/>
            <w:r w:rsidRPr="00100149">
              <w:t>Leveling</w:t>
            </w:r>
            <w:proofErr w:type="spellEnd"/>
            <w:r w:rsidRPr="00100149">
              <w:t xml:space="preserve"> </w:t>
            </w:r>
            <w:proofErr w:type="spellStart"/>
            <w:r w:rsidRPr="00100149">
              <w:t>device</w:t>
            </w:r>
            <w:proofErr w:type="spellEnd"/>
            <w:r w:rsidRPr="00100149">
              <w:br/>
              <w:t xml:space="preserve">• Głowica statywu: 3D: 3-Way </w:t>
            </w:r>
            <w:proofErr w:type="spellStart"/>
            <w:r w:rsidRPr="00100149">
              <w:t>Head</w:t>
            </w:r>
            <w:proofErr w:type="spellEnd"/>
            <w:r w:rsidRPr="00100149">
              <w:br/>
              <w:t>• Maksymalne obciążenie: 500 g</w:t>
            </w:r>
            <w:r w:rsidRPr="00100149">
              <w:br/>
              <w:t>• Materiał: Aluminium</w:t>
            </w:r>
            <w:r w:rsidRPr="00100149">
              <w:br/>
              <w:t>• Noga statywu: 4-częściowy (3x rozciągany)</w:t>
            </w:r>
            <w:r w:rsidRPr="00100149">
              <w:br/>
              <w:t>• Uchwyt: brak</w:t>
            </w:r>
            <w:r w:rsidRPr="00100149">
              <w:br/>
              <w:t>• Gumowe stopki</w:t>
            </w:r>
            <w:r w:rsidRPr="00100149">
              <w:br/>
              <w:t>• Maks. grubość profilu: 16,8 mm</w:t>
            </w:r>
            <w:r w:rsidRPr="00100149">
              <w:br/>
              <w:t>• Regulowana wysokość: 36,5 -106,5 cm</w:t>
            </w:r>
            <w:r w:rsidRPr="00100149">
              <w:br/>
              <w:t>• Regulacja wysokości kolumny środkowej: ręczna</w:t>
            </w:r>
            <w:r w:rsidRPr="00100149">
              <w:br/>
              <w:t>• Waga: 520 g</w:t>
            </w:r>
            <w:r w:rsidRPr="00100149">
              <w:br/>
              <w:t>• Gwarancja 2 lata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65935" w:rsidRDefault="00E6593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65935" w:rsidRDefault="00E6593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65935" w:rsidRDefault="00E6593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65935" w:rsidRDefault="00E6593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51149" w:rsidRDefault="0046486C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1149" w:rsidRDefault="00451149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1149" w:rsidRDefault="00451149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00149" w:rsidTr="00F94586">
        <w:trPr>
          <w:trHeight w:val="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00149" w:rsidRDefault="005263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15.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00149" w:rsidRPr="00100149" w:rsidRDefault="00100149" w:rsidP="00100149">
            <w:pPr>
              <w:spacing w:before="100" w:after="100" w:line="240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100149">
              <w:rPr>
                <w:rFonts w:ascii="Times New Roman" w:hAnsi="Times New Roman" w:cs="Times New Roman"/>
                <w:bCs/>
                <w:sz w:val="24"/>
              </w:rPr>
              <w:t>Zestaw oświetleniowy: Lampa SOFTBOX ze statywem i żarówką</w:t>
            </w:r>
          </w:p>
          <w:p w:rsidR="00100149" w:rsidRPr="00100149" w:rsidRDefault="00100149" w:rsidP="00100149">
            <w:pPr>
              <w:spacing w:before="100" w:after="100" w:line="240" w:lineRule="auto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00149" w:rsidRPr="00100149" w:rsidRDefault="00100149" w:rsidP="00100149">
            <w:pPr>
              <w:spacing w:before="100" w:after="100" w:line="240" w:lineRule="auto"/>
            </w:pPr>
            <w:r w:rsidRPr="00100149">
              <w:t>Wymiary czaszy: min. 40x40cm</w:t>
            </w:r>
            <w:r w:rsidRPr="00100149">
              <w:br/>
              <w:t>• Mocowanie żarówki: gwint E27</w:t>
            </w:r>
            <w:r w:rsidRPr="00100149">
              <w:br/>
              <w:t>• Żarówka: min. 65W</w:t>
            </w:r>
            <w:r w:rsidRPr="00100149">
              <w:br/>
              <w:t>• Temperatura barwowa:5500K</w:t>
            </w:r>
            <w:r w:rsidRPr="00100149">
              <w:br/>
              <w:t>• Wysokość robocza: max. 230cm</w:t>
            </w:r>
            <w:r w:rsidRPr="00100149">
              <w:br/>
              <w:t>• Głowica: ruchoma, pozwala na zmianę kąta świecenia</w:t>
            </w:r>
            <w:r w:rsidRPr="00100149">
              <w:br/>
              <w:t>• Odbłyśnik: Wewnętrzny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00149" w:rsidRDefault="00E6593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00149" w:rsidRDefault="00100149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00149" w:rsidRDefault="00100149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00149" w:rsidTr="00F94586">
        <w:trPr>
          <w:trHeight w:val="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00149" w:rsidRDefault="005263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16.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1603" w:rsidRPr="003B1603" w:rsidRDefault="003B1603" w:rsidP="003B1603">
            <w:pPr>
              <w:spacing w:before="100" w:after="100" w:line="240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3B1603">
              <w:rPr>
                <w:rFonts w:ascii="Times New Roman" w:hAnsi="Times New Roman" w:cs="Times New Roman"/>
                <w:bCs/>
                <w:sz w:val="24"/>
              </w:rPr>
              <w:t xml:space="preserve">Mikrofon kierunkowy </w:t>
            </w:r>
            <w:proofErr w:type="spellStart"/>
            <w:r w:rsidRPr="003B1603">
              <w:rPr>
                <w:rFonts w:ascii="Times New Roman" w:hAnsi="Times New Roman" w:cs="Times New Roman"/>
                <w:bCs/>
                <w:sz w:val="24"/>
              </w:rPr>
              <w:t>Saramonic</w:t>
            </w:r>
            <w:proofErr w:type="spellEnd"/>
            <w:r w:rsidRPr="003B1603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proofErr w:type="spellStart"/>
            <w:r w:rsidRPr="003B1603">
              <w:rPr>
                <w:rFonts w:ascii="Times New Roman" w:hAnsi="Times New Roman" w:cs="Times New Roman"/>
                <w:bCs/>
                <w:sz w:val="24"/>
              </w:rPr>
              <w:t>Vmic-Mini</w:t>
            </w:r>
            <w:proofErr w:type="spellEnd"/>
          </w:p>
          <w:p w:rsidR="00100149" w:rsidRPr="003B1603" w:rsidRDefault="00100149" w:rsidP="00100149">
            <w:pPr>
              <w:spacing w:before="100" w:after="100" w:line="240" w:lineRule="auto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00149" w:rsidRPr="00100149" w:rsidRDefault="003B1603" w:rsidP="00100149">
            <w:pPr>
              <w:spacing w:before="100" w:after="100" w:line="240" w:lineRule="auto"/>
            </w:pPr>
            <w:r w:rsidRPr="003B1603">
              <w:t>Kompaktowy kierunkowy mikrofon pojemnościowy, który zapewnia doskonałe nagrania dźwiękowe do wideo. Zintegrowany uchwyt tłumika pomaga uniknąć hałasu przenoszonego mechanicznie. Dołączone kable z dwoma wyjściami TRS i TRRS umożliwiają nagrywanie dźwięku zarówno za pomocą lustrzanek cyfrowych, jak i smartfonów.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00149" w:rsidRDefault="00E6593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00149" w:rsidRDefault="00100149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00149" w:rsidRDefault="00100149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00149" w:rsidTr="00F94586">
        <w:trPr>
          <w:trHeight w:val="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00149" w:rsidRDefault="005263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17.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C2F44" w:rsidRPr="00CC2F44" w:rsidRDefault="00CC2F44" w:rsidP="00CC2F44">
            <w:pPr>
              <w:spacing w:before="100" w:after="100" w:line="240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CC2F44">
              <w:rPr>
                <w:rFonts w:ascii="Times New Roman" w:hAnsi="Times New Roman" w:cs="Times New Roman"/>
                <w:bCs/>
                <w:sz w:val="24"/>
              </w:rPr>
              <w:t xml:space="preserve">Klocki mini </w:t>
            </w:r>
            <w:proofErr w:type="spellStart"/>
            <w:r w:rsidRPr="00CC2F44">
              <w:rPr>
                <w:rFonts w:ascii="Times New Roman" w:hAnsi="Times New Roman" w:cs="Times New Roman"/>
                <w:bCs/>
                <w:sz w:val="24"/>
              </w:rPr>
              <w:t>Waffle</w:t>
            </w:r>
            <w:proofErr w:type="spellEnd"/>
            <w:r w:rsidRPr="00CC2F44">
              <w:rPr>
                <w:rFonts w:ascii="Times New Roman" w:hAnsi="Times New Roman" w:cs="Times New Roman"/>
                <w:bCs/>
                <w:sz w:val="24"/>
              </w:rPr>
              <w:t xml:space="preserve"> konstruktor</w:t>
            </w:r>
          </w:p>
          <w:p w:rsidR="00100149" w:rsidRPr="00100149" w:rsidRDefault="00100149" w:rsidP="00100149">
            <w:pPr>
              <w:spacing w:before="100" w:after="100" w:line="240" w:lineRule="auto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00149" w:rsidRPr="00100149" w:rsidRDefault="00467D67" w:rsidP="00100149">
            <w:pPr>
              <w:spacing w:before="100" w:after="100" w:line="240" w:lineRule="auto"/>
            </w:pPr>
            <w:r w:rsidRPr="00467D67">
              <w:t>Klocki konstrukcyjne wykonane z miękkiego, przypominającego w dotyku gumę materiału. Pomniejszony rozmiar daje znacznie większą mobilność oraz całkiem nowe możliwości. Klocki dają się wyginać oraz są ciche i bezpieczne w zabawie.</w:t>
            </w:r>
            <w:r w:rsidRPr="00467D67">
              <w:br/>
              <w:t>wym. klocka 3,5 x 3,5 x 0,5 cm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00149" w:rsidRDefault="00467D6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00149" w:rsidRDefault="00100149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00149" w:rsidRDefault="00100149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00149" w:rsidTr="00F94586">
        <w:trPr>
          <w:trHeight w:val="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00149" w:rsidRDefault="005263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18.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67D67" w:rsidRPr="00467D67" w:rsidRDefault="00467D67" w:rsidP="00467D67">
            <w:pPr>
              <w:spacing w:before="100" w:after="100" w:line="240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467D67">
              <w:rPr>
                <w:rFonts w:ascii="Times New Roman" w:hAnsi="Times New Roman" w:cs="Times New Roman"/>
                <w:bCs/>
                <w:sz w:val="24"/>
              </w:rPr>
              <w:t>Małe krosno</w:t>
            </w:r>
          </w:p>
          <w:p w:rsidR="00100149" w:rsidRPr="00100149" w:rsidRDefault="00100149" w:rsidP="00100149">
            <w:pPr>
              <w:spacing w:before="100" w:after="100" w:line="240" w:lineRule="auto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00149" w:rsidRPr="00100149" w:rsidRDefault="00467D67" w:rsidP="00100149">
            <w:pPr>
              <w:spacing w:before="100" w:after="100" w:line="240" w:lineRule="auto"/>
            </w:pPr>
            <w:r>
              <w:t>T</w:t>
            </w:r>
            <w:r w:rsidRPr="00467D67">
              <w:t>rwała drewniana rama służąca do tkania. Za pomocą krosna dziecko może stworzyć swoją własną kolekcję biżuterii 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00149" w:rsidRDefault="00E6593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00149" w:rsidRDefault="00100149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00149" w:rsidRDefault="00100149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00149" w:rsidTr="00F94586">
        <w:trPr>
          <w:trHeight w:val="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00149" w:rsidRDefault="005263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19.</w:t>
            </w:r>
            <w:bookmarkStart w:id="0" w:name="_GoBack"/>
            <w:bookmarkEnd w:id="0"/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67D67" w:rsidRPr="00467D67" w:rsidRDefault="00467D67" w:rsidP="00467D67">
            <w:pPr>
              <w:spacing w:before="100" w:after="100" w:line="240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467D67">
              <w:rPr>
                <w:rFonts w:ascii="Times New Roman" w:hAnsi="Times New Roman" w:cs="Times New Roman"/>
                <w:bCs/>
                <w:sz w:val="24"/>
              </w:rPr>
              <w:t>Klocki konstrukcyjne - kości z kołami</w:t>
            </w:r>
          </w:p>
          <w:p w:rsidR="00100149" w:rsidRPr="00100149" w:rsidRDefault="00100149" w:rsidP="00100149">
            <w:pPr>
              <w:spacing w:before="100" w:after="100" w:line="240" w:lineRule="auto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67D67" w:rsidRDefault="00467D67" w:rsidP="00467D67">
            <w:pPr>
              <w:spacing w:before="100" w:after="100" w:line="240" w:lineRule="auto"/>
            </w:pPr>
            <w:r w:rsidRPr="00467D67">
              <w:t xml:space="preserve">• 160 </w:t>
            </w:r>
            <w:proofErr w:type="spellStart"/>
            <w:r w:rsidRPr="00467D67">
              <w:t>elem</w:t>
            </w:r>
            <w:proofErr w:type="spellEnd"/>
            <w:r w:rsidRPr="00467D67">
              <w:t>. o wym. od 4,5 x 4,5 do 2 x 6 cm</w:t>
            </w:r>
            <w:r w:rsidRPr="00467D67">
              <w:br/>
              <w:t xml:space="preserve">Klocki konstrukcyjne w różnych kształtach i kolorach. Umieszczone w poręcznym plastikowym pojemniku z rączką ułatwiającą przenoszenie i sprzątanie po skończonej zabawie. Budowanie z klocków daje niemal nieograniczone możliwości, przez co znakomicie pobudza dziecięcą wyobraźnię i rozwija kreatywność. Do zestawów dołączono obrazkowe instrukcje przedstawiające przykładowe możliwości ich złożenia. </w:t>
            </w:r>
          </w:p>
          <w:p w:rsidR="00100149" w:rsidRPr="00100149" w:rsidRDefault="00467D67" w:rsidP="00467D67">
            <w:pPr>
              <w:spacing w:before="100" w:after="100" w:line="240" w:lineRule="auto"/>
            </w:pPr>
            <w:r w:rsidRPr="00467D67">
              <w:t>• wym. opak. 28 x 20 x 11,5 cm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00149" w:rsidRDefault="00467D6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00149" w:rsidRDefault="00100149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00149" w:rsidRDefault="00100149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451149" w:rsidRDefault="004511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51149" w:rsidRDefault="004511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sectPr w:rsidR="00451149" w:rsidSect="005E71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42736"/>
    <w:multiLevelType w:val="multilevel"/>
    <w:tmpl w:val="D6E46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223AA7"/>
    <w:multiLevelType w:val="multilevel"/>
    <w:tmpl w:val="8DD6E9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0F0946"/>
    <w:multiLevelType w:val="multilevel"/>
    <w:tmpl w:val="F56CF2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11763EB"/>
    <w:multiLevelType w:val="multilevel"/>
    <w:tmpl w:val="0A8E30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878676B"/>
    <w:multiLevelType w:val="multilevel"/>
    <w:tmpl w:val="855238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3372E59"/>
    <w:multiLevelType w:val="multilevel"/>
    <w:tmpl w:val="B5FAC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8E734C"/>
    <w:multiLevelType w:val="multilevel"/>
    <w:tmpl w:val="F746D2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00B4F8A"/>
    <w:multiLevelType w:val="multilevel"/>
    <w:tmpl w:val="375086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914008C"/>
    <w:multiLevelType w:val="multilevel"/>
    <w:tmpl w:val="66B49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AA92C31"/>
    <w:multiLevelType w:val="multilevel"/>
    <w:tmpl w:val="1DB04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B241783"/>
    <w:multiLevelType w:val="multilevel"/>
    <w:tmpl w:val="5F129D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FC81738"/>
    <w:multiLevelType w:val="multilevel"/>
    <w:tmpl w:val="08922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2C52DD1"/>
    <w:multiLevelType w:val="multilevel"/>
    <w:tmpl w:val="B45EF4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3002821"/>
    <w:multiLevelType w:val="multilevel"/>
    <w:tmpl w:val="5978A8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4A05EE7"/>
    <w:multiLevelType w:val="multilevel"/>
    <w:tmpl w:val="0FE4F8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4"/>
  </w:num>
  <w:num w:numId="3">
    <w:abstractNumId w:val="10"/>
  </w:num>
  <w:num w:numId="4">
    <w:abstractNumId w:val="13"/>
  </w:num>
  <w:num w:numId="5">
    <w:abstractNumId w:val="12"/>
  </w:num>
  <w:num w:numId="6">
    <w:abstractNumId w:val="6"/>
  </w:num>
  <w:num w:numId="7">
    <w:abstractNumId w:val="2"/>
  </w:num>
  <w:num w:numId="8">
    <w:abstractNumId w:val="4"/>
  </w:num>
  <w:num w:numId="9">
    <w:abstractNumId w:val="1"/>
  </w:num>
  <w:num w:numId="10">
    <w:abstractNumId w:val="3"/>
  </w:num>
  <w:num w:numId="11">
    <w:abstractNumId w:val="5"/>
  </w:num>
  <w:num w:numId="12">
    <w:abstractNumId w:val="9"/>
  </w:num>
  <w:num w:numId="13">
    <w:abstractNumId w:val="11"/>
  </w:num>
  <w:num w:numId="14">
    <w:abstractNumId w:val="8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451149"/>
    <w:rsid w:val="00100149"/>
    <w:rsid w:val="00227B70"/>
    <w:rsid w:val="00272187"/>
    <w:rsid w:val="002F48DE"/>
    <w:rsid w:val="003B1603"/>
    <w:rsid w:val="00411D53"/>
    <w:rsid w:val="00451149"/>
    <w:rsid w:val="0046486C"/>
    <w:rsid w:val="00467D67"/>
    <w:rsid w:val="00526341"/>
    <w:rsid w:val="005B3A89"/>
    <w:rsid w:val="005E714B"/>
    <w:rsid w:val="00647863"/>
    <w:rsid w:val="007C7E7C"/>
    <w:rsid w:val="00C50A2E"/>
    <w:rsid w:val="00CC2F44"/>
    <w:rsid w:val="00E65935"/>
    <w:rsid w:val="00EA06FC"/>
    <w:rsid w:val="00EB672C"/>
    <w:rsid w:val="00ED353D"/>
    <w:rsid w:val="00F94586"/>
    <w:rsid w:val="00FD3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71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B672C"/>
    <w:rPr>
      <w:b/>
      <w:bCs/>
    </w:rPr>
  </w:style>
  <w:style w:type="character" w:styleId="Hipercze">
    <w:name w:val="Hyperlink"/>
    <w:basedOn w:val="Domylnaczcionkaakapitu"/>
    <w:uiPriority w:val="99"/>
    <w:unhideWhenUsed/>
    <w:rsid w:val="00C50A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B672C"/>
    <w:rPr>
      <w:b/>
      <w:bCs/>
    </w:rPr>
  </w:style>
  <w:style w:type="character" w:styleId="Hipercze">
    <w:name w:val="Hyperlink"/>
    <w:basedOn w:val="Domylnaczcionkaakapitu"/>
    <w:uiPriority w:val="99"/>
    <w:unhideWhenUsed/>
    <w:rsid w:val="00C50A2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17</Pages>
  <Words>3851</Words>
  <Characters>23107</Characters>
  <Application>Microsoft Office Word</Application>
  <DocSecurity>0</DocSecurity>
  <Lines>192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MARIOLA mandrysz</cp:lastModifiedBy>
  <cp:revision>2</cp:revision>
  <cp:lastPrinted>2021-11-26T15:46:00Z</cp:lastPrinted>
  <dcterms:created xsi:type="dcterms:W3CDTF">2021-11-26T16:01:00Z</dcterms:created>
  <dcterms:modified xsi:type="dcterms:W3CDTF">2021-11-26T16:01:00Z</dcterms:modified>
</cp:coreProperties>
</file>